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0" w:rsidRPr="004A6751" w:rsidRDefault="00E319A0" w:rsidP="00E319A0">
      <w:pPr>
        <w:ind w:left="10080" w:right="-456" w:firstLine="126"/>
      </w:pPr>
      <w:r w:rsidRPr="004A6751">
        <w:t>PATVIRTINTA</w:t>
      </w:r>
    </w:p>
    <w:p w:rsidR="00E319A0" w:rsidRPr="004A6751" w:rsidRDefault="002567FA" w:rsidP="00E319A0">
      <w:pPr>
        <w:ind w:left="10206"/>
      </w:pPr>
      <w:r>
        <w:t xml:space="preserve">L. e. </w:t>
      </w:r>
      <w:r w:rsidR="00E319A0" w:rsidRPr="004A6751">
        <w:t xml:space="preserve">Varėnos Jadvygos Čiurlionytės menų </w:t>
      </w:r>
      <w:r>
        <w:t>mokyklos direktoriaus pareigas</w:t>
      </w:r>
    </w:p>
    <w:p w:rsidR="00E319A0" w:rsidRPr="004A6751" w:rsidRDefault="00E319A0" w:rsidP="00E319A0">
      <w:pPr>
        <w:ind w:left="10206" w:right="-1023"/>
        <w:rPr>
          <w:sz w:val="20"/>
        </w:rPr>
      </w:pPr>
      <w:r w:rsidRPr="004A6751">
        <w:t>201</w:t>
      </w:r>
      <w:r w:rsidR="00E002DA">
        <w:t>9</w:t>
      </w:r>
      <w:r w:rsidRPr="004A6751">
        <w:t xml:space="preserve"> m. </w:t>
      </w:r>
      <w:r w:rsidR="004A6751" w:rsidRPr="004A6751">
        <w:t>vasario</w:t>
      </w:r>
      <w:r w:rsidRPr="004A6751">
        <w:t xml:space="preserve"> </w:t>
      </w:r>
      <w:r w:rsidR="00E002DA">
        <w:t>26</w:t>
      </w:r>
      <w:r w:rsidRPr="004A6751">
        <w:t xml:space="preserve"> d. įsakymu </w:t>
      </w:r>
      <w:r w:rsidR="00B348D1">
        <w:t>Nr. V-5-</w:t>
      </w:r>
      <w:r w:rsidR="00E002DA">
        <w:t>1</w:t>
      </w:r>
      <w:r w:rsidR="00B348D1">
        <w:t>8</w:t>
      </w:r>
    </w:p>
    <w:p w:rsidR="00E319A0" w:rsidRPr="00215F39" w:rsidRDefault="00E319A0" w:rsidP="00E319A0">
      <w:pPr>
        <w:jc w:val="both"/>
        <w:rPr>
          <w:sz w:val="20"/>
        </w:rPr>
      </w:pPr>
    </w:p>
    <w:p w:rsidR="00E319A0" w:rsidRPr="00BB7527" w:rsidRDefault="00E319A0" w:rsidP="00E319A0">
      <w:pPr>
        <w:pStyle w:val="Pavadinimas"/>
        <w:spacing w:before="0" w:beforeAutospacing="0" w:after="0" w:afterAutospacing="0"/>
        <w:jc w:val="center"/>
        <w:rPr>
          <w:b/>
          <w:lang w:val="lt-LT"/>
        </w:rPr>
      </w:pPr>
      <w:r w:rsidRPr="00BB7527">
        <w:rPr>
          <w:b/>
          <w:iCs/>
          <w:lang w:val="lt-LT"/>
        </w:rPr>
        <w:t>VARĖNOS JADVYGOS ČIURLIONYTĖS MENŲ MOKYKLOS</w:t>
      </w:r>
    </w:p>
    <w:p w:rsidR="00E319A0" w:rsidRPr="00BB7527" w:rsidRDefault="004A6751" w:rsidP="00E319A0">
      <w:pPr>
        <w:pStyle w:val="Pavadinimas"/>
        <w:spacing w:before="0" w:beforeAutospacing="0" w:after="0" w:afterAutospacing="0"/>
        <w:jc w:val="center"/>
        <w:rPr>
          <w:b/>
          <w:bCs/>
          <w:sz w:val="20"/>
          <w:lang w:val="lt-LT"/>
        </w:rPr>
      </w:pPr>
      <w:r>
        <w:rPr>
          <w:b/>
          <w:iCs/>
          <w:caps/>
          <w:lang w:val="lt-LT"/>
        </w:rPr>
        <w:t>201</w:t>
      </w:r>
      <w:r w:rsidR="00E002DA">
        <w:rPr>
          <w:b/>
          <w:iCs/>
          <w:caps/>
          <w:lang w:val="lt-LT"/>
        </w:rPr>
        <w:t>9</w:t>
      </w:r>
      <w:r w:rsidR="00E319A0" w:rsidRPr="00BB7527">
        <w:rPr>
          <w:b/>
          <w:lang w:val="lt-LT"/>
        </w:rPr>
        <w:t xml:space="preserve"> </w:t>
      </w:r>
      <w:r w:rsidR="00E319A0" w:rsidRPr="00215F39">
        <w:rPr>
          <w:b/>
          <w:lang w:val="lt-LT"/>
        </w:rPr>
        <w:t>METŲ VEIKLOS PLANAS</w:t>
      </w:r>
    </w:p>
    <w:p w:rsidR="00E319A0" w:rsidRDefault="00E319A0" w:rsidP="00E319A0">
      <w:pPr>
        <w:jc w:val="center"/>
        <w:rPr>
          <w:b/>
          <w:bCs/>
        </w:rPr>
      </w:pPr>
    </w:p>
    <w:tbl>
      <w:tblPr>
        <w:tblW w:w="1453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8"/>
        <w:gridCol w:w="3117"/>
        <w:gridCol w:w="2551"/>
        <w:gridCol w:w="1069"/>
        <w:gridCol w:w="1700"/>
        <w:gridCol w:w="1558"/>
        <w:gridCol w:w="1558"/>
      </w:tblGrid>
      <w:tr w:rsidR="00E319A0" w:rsidRPr="006920A9" w:rsidTr="00280E4F">
        <w:trPr>
          <w:trHeight w:val="6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</w:t>
            </w:r>
            <w:r w:rsidRPr="00645651">
              <w:rPr>
                <w:b/>
                <w:bCs/>
                <w:sz w:val="20"/>
              </w:rPr>
              <w:softHyphen/>
              <w:t>nės kodas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215F39">
              <w:rPr>
                <w:b/>
                <w:bCs/>
                <w:sz w:val="20"/>
              </w:rPr>
              <w:t>Veiksmo pavadinimas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Proceso ir / ar indėlio vertinimo kriterijų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Įvykdymo terminas</w:t>
            </w:r>
          </w:p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Planuojami skirti a</w:t>
            </w:r>
            <w:r w:rsidRPr="00645651">
              <w:rPr>
                <w:b/>
                <w:bCs/>
                <w:sz w:val="20"/>
              </w:rPr>
              <w:t>signav</w:t>
            </w:r>
            <w:r>
              <w:rPr>
                <w:b/>
                <w:bCs/>
                <w:sz w:val="20"/>
              </w:rPr>
              <w:t>i</w:t>
            </w:r>
            <w:r w:rsidRPr="00645651">
              <w:rPr>
                <w:b/>
                <w:bCs/>
                <w:sz w:val="20"/>
              </w:rPr>
              <w:softHyphen/>
              <w:t>mai (</w:t>
            </w:r>
            <w:r>
              <w:rPr>
                <w:b/>
                <w:bCs/>
                <w:sz w:val="20"/>
              </w:rPr>
              <w:t>Eur</w:t>
            </w:r>
            <w:r w:rsidRPr="00645651">
              <w:rPr>
                <w:b/>
                <w:bCs/>
                <w:sz w:val="20"/>
              </w:rPr>
              <w:t>)</w:t>
            </w:r>
          </w:p>
        </w:tc>
      </w:tr>
      <w:tr w:rsidR="00E319A0" w:rsidRPr="006920A9" w:rsidTr="00280E4F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pavadinimas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reikšmė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</w:tr>
      <w:tr w:rsidR="00E319A0" w:rsidRPr="008D489F" w:rsidTr="00280E4F">
        <w:trPr>
          <w:trHeight w:val="20"/>
        </w:trPr>
        <w:tc>
          <w:tcPr>
            <w:tcW w:w="1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01. Žinių visuomenės plėtros programa</w:t>
            </w:r>
          </w:p>
        </w:tc>
      </w:tr>
      <w:tr w:rsidR="001A7CC0" w:rsidRPr="008D489F" w:rsidTr="00280E4F">
        <w:trPr>
          <w:trHeight w:val="7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D651D" w:rsidRDefault="001A7CC0" w:rsidP="00A159FC">
            <w:pPr>
              <w:jc w:val="center"/>
              <w:rPr>
                <w:sz w:val="20"/>
              </w:rPr>
            </w:pPr>
            <w:r w:rsidRPr="007D651D">
              <w:rPr>
                <w:sz w:val="20"/>
              </w:rPr>
              <w:t>01.01.0</w:t>
            </w:r>
            <w:r>
              <w:rPr>
                <w:sz w:val="20"/>
              </w:rPr>
              <w:t>2</w:t>
            </w:r>
            <w:r w:rsidRPr="007D651D">
              <w:rPr>
                <w:sz w:val="20"/>
              </w:rPr>
              <w:t>.01.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D651D" w:rsidRDefault="001A7CC0" w:rsidP="006A4B39">
            <w:pPr>
              <w:rPr>
                <w:sz w:val="20"/>
              </w:rPr>
            </w:pPr>
            <w:r w:rsidRPr="007D651D">
              <w:rPr>
                <w:sz w:val="20"/>
              </w:rPr>
              <w:t>Neformaliojo švietimo</w:t>
            </w:r>
            <w:r>
              <w:rPr>
                <w:sz w:val="20"/>
              </w:rPr>
              <w:t xml:space="preserve"> </w:t>
            </w:r>
            <w:r w:rsidRPr="007D651D">
              <w:rPr>
                <w:sz w:val="20"/>
              </w:rPr>
              <w:t>programų įgyvendinimas, ugdymo sąlygų užtikrinimas Varėnos Jadvygos Čiurlionytės menų mokykloje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D651D" w:rsidRDefault="001A7CC0" w:rsidP="00B348D1">
            <w:pPr>
              <w:rPr>
                <w:sz w:val="20"/>
              </w:rPr>
            </w:pPr>
            <w:r w:rsidRPr="007D651D">
              <w:rPr>
                <w:sz w:val="20"/>
              </w:rPr>
              <w:t>Varėnos J. Čiurlionytės menų mokykloje sudarytos sąlygos tenkinti pažinimo, ugdymosi ir saviraiškos p</w:t>
            </w:r>
            <w:r>
              <w:rPr>
                <w:sz w:val="20"/>
              </w:rPr>
              <w:t xml:space="preserve">oreikius teikiant formalųjį   ugdymą papildantį (FŠPU) </w:t>
            </w:r>
            <w:r w:rsidRPr="007D651D">
              <w:rPr>
                <w:sz w:val="20"/>
              </w:rPr>
              <w:t>muzikinį,</w:t>
            </w:r>
            <w:r>
              <w:rPr>
                <w:sz w:val="20"/>
              </w:rPr>
              <w:t xml:space="preserve"> dailinį ir teatro išsilavinimą ir teikiant  neformaliojo (NVŠP) muzikos ir dailės dalyko programas.</w:t>
            </w:r>
          </w:p>
          <w:p w:rsidR="001A7CC0" w:rsidRPr="00BB7527" w:rsidRDefault="001A7CC0" w:rsidP="00B348D1">
            <w:pPr>
              <w:rPr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EC2284" w:rsidRDefault="001A7CC0" w:rsidP="00B348D1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bCs/>
                <w:sz w:val="20"/>
              </w:rPr>
              <w:t>Pradinio FŠP muzikinis</w:t>
            </w:r>
            <w:r w:rsidRPr="00EC2284">
              <w:rPr>
                <w:bCs/>
                <w:sz w:val="20"/>
              </w:rPr>
              <w:t xml:space="preserve"> ugdymas</w:t>
            </w:r>
            <w:r>
              <w:rPr>
                <w:bCs/>
                <w:sz w:val="20"/>
              </w:rPr>
              <w:t>,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EC2284" w:rsidRDefault="001A7CC0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EC2284" w:rsidRDefault="001A7CC0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C1760D" w:rsidRDefault="001A7CC0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E002DA" w:rsidRDefault="001A7CC0" w:rsidP="00E002DA">
            <w:pPr>
              <w:jc w:val="center"/>
              <w:rPr>
                <w:color w:val="FF0000"/>
                <w:sz w:val="20"/>
              </w:rPr>
            </w:pPr>
            <w:r w:rsidRPr="00E002DA">
              <w:rPr>
                <w:sz w:val="20"/>
              </w:rPr>
              <w:t>340 200 (SB)</w:t>
            </w:r>
            <w:r w:rsidRPr="00E002DA">
              <w:rPr>
                <w:rStyle w:val="Puslapioinaosnuoroda"/>
                <w:sz w:val="20"/>
              </w:rPr>
              <w:footnoteReference w:id="1"/>
            </w:r>
          </w:p>
        </w:tc>
      </w:tr>
      <w:tr w:rsidR="001A7CC0" w:rsidRPr="008D489F" w:rsidTr="00280E4F">
        <w:trPr>
          <w:trHeight w:val="6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>
              <w:rPr>
                <w:bCs/>
                <w:sz w:val="20"/>
              </w:rPr>
              <w:t>Pagrindinis FŠP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muzikinis </w:t>
            </w:r>
            <w:r w:rsidRPr="00EC2284">
              <w:rPr>
                <w:bCs/>
                <w:sz w:val="20"/>
              </w:rPr>
              <w:t>ugdymas</w:t>
            </w:r>
            <w:r>
              <w:rPr>
                <w:bCs/>
                <w:sz w:val="20"/>
              </w:rPr>
              <w:t>,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7621E2" w:rsidRDefault="001A7CC0" w:rsidP="001A7CC0">
            <w:pPr>
              <w:jc w:val="center"/>
              <w:rPr>
                <w:color w:val="0070C0"/>
                <w:sz w:val="20"/>
              </w:rPr>
            </w:pPr>
            <w:r w:rsidRPr="001A7CC0">
              <w:rPr>
                <w:sz w:val="20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7621E2" w:rsidRDefault="001A7CC0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</w:p>
        </w:tc>
      </w:tr>
      <w:tr w:rsidR="001A7CC0" w:rsidRPr="008D489F" w:rsidTr="00280E4F">
        <w:trPr>
          <w:trHeight w:val="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>
              <w:rPr>
                <w:bCs/>
                <w:sz w:val="20"/>
                <w:lang w:val="pt-BR"/>
              </w:rPr>
              <w:t xml:space="preserve">NVŠ muzikinis 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ugdymas, </w:t>
            </w:r>
            <w:r>
              <w:rPr>
                <w:bCs/>
                <w:sz w:val="20"/>
              </w:rPr>
              <w:t>vaikų skaičius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7621E2" w:rsidRDefault="001A7CC0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</w:pPr>
          </w:p>
        </w:tc>
      </w:tr>
      <w:tr w:rsidR="001A7CC0" w:rsidRPr="008D489F" w:rsidTr="00280E4F">
        <w:trPr>
          <w:trHeight w:val="5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rPr>
                <w:color w:va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B348D1" w:rsidRDefault="001A7CC0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7621E2" w:rsidRDefault="001A7CC0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</w:p>
        </w:tc>
      </w:tr>
      <w:tr w:rsidR="001A7CC0" w:rsidRPr="008D489F" w:rsidTr="00280E4F">
        <w:trPr>
          <w:trHeight w:val="5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Pagrindinis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7621E2" w:rsidRDefault="001A7CC0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</w:p>
        </w:tc>
      </w:tr>
      <w:tr w:rsidR="001A7CC0" w:rsidRPr="008D489F" w:rsidTr="00280E4F">
        <w:trPr>
          <w:trHeight w:val="5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 xml:space="preserve">NVŠ dailinis 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ugdymas, </w:t>
            </w:r>
            <w:r>
              <w:rPr>
                <w:bCs/>
                <w:sz w:val="20"/>
              </w:rPr>
              <w:t>vaikų skaičius 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7621E2" w:rsidRDefault="001A7CC0" w:rsidP="00B348D1">
            <w:pPr>
              <w:ind w:left="227" w:hanging="227"/>
              <w:rPr>
                <w:color w:val="0070C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7621E2" w:rsidRDefault="001A7CC0" w:rsidP="00B348D1">
            <w:pPr>
              <w:jc w:val="center"/>
              <w:rPr>
                <w:color w:val="0070C0"/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</w:p>
        </w:tc>
      </w:tr>
      <w:tr w:rsidR="001A7CC0" w:rsidRPr="008D489F" w:rsidTr="00280E4F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EC2284" w:rsidRDefault="001A7CC0" w:rsidP="00B348D1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 xml:space="preserve">NVŠ ankstyvasis meninis ugdymas, vaikų skaičius </w:t>
            </w:r>
            <w:r>
              <w:rPr>
                <w:bCs/>
                <w:sz w:val="20"/>
              </w:rPr>
              <w:t>vaikų skaičius</w:t>
            </w:r>
            <w:r w:rsidRPr="00EC228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rugsėjo 1 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EC2284" w:rsidRDefault="001A7CC0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C1760D" w:rsidRDefault="001A7CC0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</w:p>
        </w:tc>
      </w:tr>
      <w:tr w:rsidR="001A7CC0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EC2284" w:rsidRDefault="001A7CC0" w:rsidP="00B348D1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teatrinis ugdymas</w:t>
            </w:r>
            <w:r>
              <w:rPr>
                <w:bCs/>
                <w:sz w:val="20"/>
                <w:lang w:val="pt-BR"/>
              </w:rPr>
              <w:t>, vaikų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B348D1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EC2284" w:rsidRDefault="001A7CC0" w:rsidP="00B348D1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C1760D" w:rsidRDefault="001A7CC0" w:rsidP="00B348D1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B348D1">
            <w:pPr>
              <w:jc w:val="center"/>
              <w:rPr>
                <w:sz w:val="20"/>
              </w:rPr>
            </w:pPr>
          </w:p>
        </w:tc>
      </w:tr>
      <w:tr w:rsidR="001A7CC0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1A7CC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1A7CC0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1A7CC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EC2284" w:rsidRDefault="001A7CC0" w:rsidP="001A7CC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Pagrind</w:t>
            </w:r>
            <w:r w:rsidRPr="00EC2284">
              <w:rPr>
                <w:bCs/>
                <w:sz w:val="20"/>
                <w:lang w:val="pt-BR"/>
              </w:rPr>
              <w:t xml:space="preserve">inis </w:t>
            </w:r>
            <w:r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teatrinis ugdymas</w:t>
            </w:r>
            <w:r>
              <w:rPr>
                <w:bCs/>
                <w:sz w:val="20"/>
                <w:lang w:val="pt-BR"/>
              </w:rPr>
              <w:t>, vaikų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CC0" w:rsidRDefault="001A7CC0" w:rsidP="001A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Default="001A7CC0" w:rsidP="001A7CC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1A7CC0" w:rsidRPr="00EC2284" w:rsidRDefault="001A7CC0" w:rsidP="001A7CC0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C1760D" w:rsidRDefault="001A7CC0" w:rsidP="001A7CC0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CC0" w:rsidRPr="00657D69" w:rsidRDefault="001A7CC0" w:rsidP="001A7CC0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090A2F" w:rsidRDefault="00B247FB" w:rsidP="00B247FB">
            <w:pPr>
              <w:rPr>
                <w:sz w:val="20"/>
              </w:rPr>
            </w:pPr>
            <w:r w:rsidRPr="00090A2F">
              <w:rPr>
                <w:sz w:val="20"/>
              </w:rPr>
              <w:t xml:space="preserve">Perklausų, akademinių koncertų, etiudų, gamų  įskaitų, baigiamojo solfedžio, chorinio dainavimo egzamino, keliamojo egzamino, </w:t>
            </w:r>
          </w:p>
          <w:p w:rsidR="00B247FB" w:rsidRPr="007621E2" w:rsidRDefault="00B247FB" w:rsidP="00B247FB">
            <w:pPr>
              <w:rPr>
                <w:color w:val="0070C0"/>
                <w:sz w:val="20"/>
              </w:rPr>
            </w:pPr>
            <w:r w:rsidRPr="00090A2F">
              <w:rPr>
                <w:sz w:val="20"/>
              </w:rPr>
              <w:t>muzikinio rašto ir kultūros pažinimo egzaminas, specialybės baigiamojo egzamino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EC2284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</w:t>
            </w:r>
            <w:r>
              <w:rPr>
                <w:bCs/>
                <w:sz w:val="20"/>
                <w:lang w:val="pt-BR"/>
              </w:rPr>
              <w:t xml:space="preserve"> muzikos dalykų</w:t>
            </w:r>
            <w:r w:rsidRPr="00A27510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 xml:space="preserve">baigiamųjų egzaminų </w:t>
            </w:r>
            <w:r w:rsidRPr="00A27510">
              <w:rPr>
                <w:bCs/>
                <w:sz w:val="20"/>
                <w:lang w:val="pt-BR"/>
              </w:rPr>
              <w:t>perklausų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EC2284" w:rsidRDefault="00B247FB" w:rsidP="00B247FB">
            <w:pPr>
              <w:ind w:left="227" w:hanging="227"/>
              <w:rPr>
                <w:sz w:val="20"/>
              </w:rPr>
            </w:pPr>
            <w:r w:rsidRPr="00A27510">
              <w:rPr>
                <w:sz w:val="20"/>
              </w:rPr>
              <w:t>N. Dzingelevičienė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280E4F">
              <w:rPr>
                <w:sz w:val="20"/>
              </w:rPr>
              <w:t>-</w:t>
            </w:r>
            <w:r>
              <w:rPr>
                <w:sz w:val="20"/>
              </w:rPr>
              <w:t>II</w:t>
            </w:r>
          </w:p>
          <w:p w:rsidR="00B247FB" w:rsidRPr="00C1760D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090A2F" w:rsidRDefault="00B247FB" w:rsidP="00B247FB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Organizuotų muzikos dalykų</w:t>
            </w:r>
            <w:r w:rsidRPr="00A27510">
              <w:rPr>
                <w:bCs/>
                <w:sz w:val="20"/>
                <w:lang w:val="pt-BR"/>
              </w:rPr>
              <w:t xml:space="preserve"> </w:t>
            </w:r>
            <w:r>
              <w:rPr>
                <w:bCs/>
                <w:sz w:val="20"/>
                <w:lang w:val="pt-BR"/>
              </w:rPr>
              <w:t>baigiamųjų egzaminų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4A2547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ind w:left="227" w:hanging="227"/>
              <w:rPr>
                <w:sz w:val="20"/>
              </w:rPr>
            </w:pPr>
            <w:r w:rsidRPr="00300DF5">
              <w:rPr>
                <w:sz w:val="20"/>
              </w:rPr>
              <w:t>N. Dzingelevičienė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</w:t>
            </w:r>
            <w:r w:rsidRPr="00A27510">
              <w:t xml:space="preserve"> </w:t>
            </w:r>
            <w:r w:rsidRPr="00A27510">
              <w:rPr>
                <w:bCs/>
                <w:sz w:val="20"/>
                <w:lang w:val="pt-BR"/>
              </w:rPr>
              <w:t>akademinių koncertų skaičius, vnt.</w:t>
            </w:r>
          </w:p>
          <w:p w:rsidR="00B247FB" w:rsidRPr="00A27510" w:rsidRDefault="00B247FB" w:rsidP="00B247F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A27510" w:rsidRDefault="00B247FB" w:rsidP="00B247FB">
            <w:pPr>
              <w:rPr>
                <w:sz w:val="20"/>
              </w:rPr>
            </w:pPr>
            <w:r w:rsidRPr="00300DF5">
              <w:rPr>
                <w:sz w:val="20"/>
              </w:rPr>
              <w:t>N. Dzingelevičienė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1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B247FB" w:rsidP="00AC6A86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r w:rsidR="00AC6A86">
              <w:rPr>
                <w:sz w:val="20"/>
              </w:rPr>
              <w:t>Pridotkienė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1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4A2547">
            <w:pPr>
              <w:rPr>
                <w:sz w:val="20"/>
              </w:rPr>
            </w:pPr>
            <w:r>
              <w:rPr>
                <w:sz w:val="20"/>
              </w:rPr>
              <w:t>N. Ba</w:t>
            </w:r>
            <w:r w:rsidR="004A2547">
              <w:rPr>
                <w:sz w:val="20"/>
              </w:rPr>
              <w:t>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3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B247FB" w:rsidP="00B247FB">
            <w:pPr>
              <w:rPr>
                <w:sz w:val="20"/>
              </w:rPr>
            </w:pPr>
            <w:r>
              <w:rPr>
                <w:sz w:val="20"/>
              </w:rPr>
              <w:t>A. Liutkutė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300DF5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300DF5" w:rsidRDefault="00D96E6A" w:rsidP="00B247FB">
            <w:pPr>
              <w:rPr>
                <w:sz w:val="20"/>
              </w:rPr>
            </w:pPr>
            <w:r>
              <w:rPr>
                <w:sz w:val="20"/>
              </w:rPr>
              <w:t>A. Kašėtie</w:t>
            </w:r>
            <w:r w:rsidR="00B247FB">
              <w:rPr>
                <w:sz w:val="20"/>
              </w:rPr>
              <w:t xml:space="preserve">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1760D" w:rsidRDefault="00B247FB" w:rsidP="00B2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3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B247FB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Default="00B247FB" w:rsidP="00B247FB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7621E2" w:rsidRDefault="00B247FB" w:rsidP="00B247F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rPr>
                <w:sz w:val="20"/>
              </w:rPr>
            </w:pPr>
            <w:r w:rsidRPr="00C5238B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C5238B" w:rsidRDefault="00B247FB" w:rsidP="00B247FB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II, I</w:t>
            </w:r>
            <w:r>
              <w:rPr>
                <w:sz w:val="20"/>
              </w:rPr>
              <w:t>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47FB" w:rsidRPr="00657D69" w:rsidRDefault="00B247FB" w:rsidP="00B247FB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bCs/>
                <w:sz w:val="20"/>
                <w:lang w:val="pt-BR"/>
              </w:rPr>
              <w:t xml:space="preserve">gamų ir </w:t>
            </w:r>
            <w:r w:rsidRPr="00A27510">
              <w:rPr>
                <w:bCs/>
                <w:sz w:val="20"/>
                <w:lang w:val="pt-BR"/>
              </w:rPr>
              <w:t>etiudų įskaitų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rPr>
                <w:sz w:val="20"/>
              </w:rPr>
            </w:pPr>
            <w:r w:rsidRPr="00300DF5">
              <w:rPr>
                <w:sz w:val="20"/>
              </w:rPr>
              <w:t>N. Dzingelevičienė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r w:rsidR="00AC6A86">
              <w:rPr>
                <w:sz w:val="20"/>
              </w:rPr>
              <w:t>Pridotkienė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4A2547" w:rsidP="004A2547">
            <w:pPr>
              <w:rPr>
                <w:sz w:val="20"/>
              </w:rPr>
            </w:pPr>
            <w:r>
              <w:rPr>
                <w:sz w:val="20"/>
              </w:rPr>
              <w:t>N.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300DF5" w:rsidRDefault="00C05D85" w:rsidP="00C05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A. Kašėtienė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EC5BBF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A27510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C5238B" w:rsidRDefault="00C05D85" w:rsidP="00C05D85">
            <w:pPr>
              <w:jc w:val="center"/>
              <w:rPr>
                <w:sz w:val="20"/>
              </w:rPr>
            </w:pPr>
            <w:r w:rsidRPr="00C5238B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5238B" w:rsidRDefault="00C05D85" w:rsidP="00C05D85">
            <w:pPr>
              <w:rPr>
                <w:sz w:val="20"/>
              </w:rPr>
            </w:pPr>
            <w:r w:rsidRPr="00C5238B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</w:pPr>
            <w:r w:rsidRPr="0006235E">
              <w:rPr>
                <w:sz w:val="20"/>
              </w:rPr>
              <w:t>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2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sz w:val="20"/>
              </w:rPr>
              <w:t xml:space="preserve">baigiamojo solfedžio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F30D20" w:rsidRDefault="00C05D85" w:rsidP="00C05D85">
            <w:pPr>
              <w:jc w:val="center"/>
              <w:rPr>
                <w:sz w:val="20"/>
              </w:rPr>
            </w:pPr>
            <w:r w:rsidRPr="00F30D20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F30D20" w:rsidRDefault="00C05D85" w:rsidP="00C05D85">
            <w:pPr>
              <w:rPr>
                <w:sz w:val="20"/>
              </w:rPr>
            </w:pPr>
            <w:r w:rsidRPr="00300DF5"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C05D85" w:rsidRPr="008D489F" w:rsidTr="00280E4F">
        <w:trPr>
          <w:trHeight w:val="9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Default="00C05D85" w:rsidP="00C05D8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 w:rsidRPr="00BF3C3F">
              <w:rPr>
                <w:sz w:val="20"/>
              </w:rPr>
              <w:t>chorinio dainavimo egzamino</w:t>
            </w:r>
            <w:r>
              <w:rPr>
                <w:sz w:val="20"/>
              </w:rPr>
              <w:t xml:space="preserve">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D85" w:rsidRPr="00F30D20" w:rsidRDefault="00C05D85" w:rsidP="00C05D85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300DF5" w:rsidRDefault="00C05D85" w:rsidP="00C05D85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C1760D" w:rsidRDefault="00C05D85" w:rsidP="00C05D85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  <w:r>
              <w:rPr>
                <w:sz w:val="20"/>
              </w:rPr>
              <w:t>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5D85" w:rsidRPr="00657D69" w:rsidRDefault="00C05D85" w:rsidP="00C05D85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sz w:val="20"/>
              </w:rPr>
              <w:t>keliam</w:t>
            </w:r>
            <w:r w:rsidRPr="008702EA">
              <w:rPr>
                <w:sz w:val="20"/>
              </w:rPr>
              <w:t xml:space="preserve">ųjų egzaminų </w:t>
            </w:r>
            <w:r w:rsidRPr="008702EA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N. Dzingelevičienė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color w:val="00B050"/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pStyle w:val="Sraopastraipa"/>
              <w:numPr>
                <w:ilvl w:val="0"/>
                <w:numId w:val="2"/>
              </w:numPr>
              <w:rPr>
                <w:sz w:val="20"/>
              </w:rPr>
            </w:pPr>
            <w:r w:rsidRPr="008702EA">
              <w:rPr>
                <w:sz w:val="20"/>
              </w:rPr>
              <w:t>Kašėtienė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O. Žemaitytė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D. Bachovas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II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>Kelaimųjų ir baigiamųjų egzaminų grafiko sudarymas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D. Šemeškienė- 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sz w:val="20"/>
              </w:rPr>
            </w:pPr>
            <w:r w:rsidRPr="008702EA"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702EA">
              <w:rPr>
                <w:bCs/>
                <w:sz w:val="20"/>
                <w:lang w:val="pt-BR"/>
              </w:rPr>
              <w:t>Organizuotų diplominių darbų gynimo ir tarpinių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8702EA" w:rsidRDefault="008702EA" w:rsidP="008702EA">
            <w:pPr>
              <w:jc w:val="center"/>
              <w:rPr>
                <w:sz w:val="20"/>
                <w:lang w:val="pt-BR"/>
              </w:rPr>
            </w:pPr>
            <w:r w:rsidRPr="008702EA"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rPr>
                <w:sz w:val="20"/>
              </w:rPr>
            </w:pPr>
            <w:r w:rsidRPr="008702EA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702EA" w:rsidRDefault="008702EA" w:rsidP="008702EA">
            <w:pPr>
              <w:jc w:val="center"/>
              <w:rPr>
                <w:color w:val="00B050"/>
                <w:sz w:val="20"/>
              </w:rPr>
            </w:pPr>
            <w:r w:rsidRPr="008702EA">
              <w:rPr>
                <w:sz w:val="20"/>
              </w:rPr>
              <w:t>II, IV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  <w:r w:rsidRPr="00180FBD">
              <w:rPr>
                <w:sz w:val="20"/>
              </w:rPr>
              <w:t>Dailės darbų peržiūrų, diplominių darbų gynimų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diplominių darbų gynimo ir tarpinių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80FBD" w:rsidRDefault="008702EA" w:rsidP="008702EA">
            <w:pPr>
              <w:jc w:val="center"/>
              <w:rPr>
                <w:sz w:val="20"/>
              </w:rPr>
            </w:pPr>
            <w:r w:rsidRPr="00180FBD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280E4F">
            <w:pPr>
              <w:ind w:left="20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 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peržiūrų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80FBD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280E4F">
            <w:pPr>
              <w:ind w:left="20" w:hanging="20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Lesniauskienė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S. Cironkienė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80FBD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Dailės peržiūrų ir diplominių darbų gynimo gr</w:t>
            </w:r>
            <w:r w:rsidR="00166F75">
              <w:rPr>
                <w:bCs/>
                <w:sz w:val="20"/>
                <w:lang w:val="pt-BR"/>
              </w:rPr>
              <w:t>afikų  sudarymas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8702EA">
            <w:pPr>
              <w:ind w:left="20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Teatro darbų peržiūrų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Organizuotų teatro darbų peržiūrų skaičius</w:t>
            </w:r>
            <w:r w:rsidR="00DF34B3">
              <w:rPr>
                <w:sz w:val="20"/>
              </w:rPr>
              <w:t xml:space="preserve">, vnt.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R. Bakulienė</w:t>
            </w:r>
          </w:p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rPr>
                <w:sz w:val="20"/>
              </w:rPr>
            </w:pPr>
            <w:r w:rsidRPr="001D32A9">
              <w:rPr>
                <w:sz w:val="20"/>
              </w:rPr>
              <w:t>Ugdymo plano sudarymas,  svarstymas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D32A9">
              <w:rPr>
                <w:bCs/>
                <w:sz w:val="20"/>
                <w:lang w:val="pt-BR"/>
              </w:rPr>
              <w:t>Paruoštas mokyklos ugdymo planas</w:t>
            </w:r>
            <w:r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D32A9" w:rsidRDefault="008702EA" w:rsidP="008702EA">
            <w:pPr>
              <w:jc w:val="center"/>
              <w:rPr>
                <w:sz w:val="20"/>
              </w:rPr>
            </w:pPr>
            <w:r w:rsidRPr="001D32A9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D1D43" w:rsidRDefault="008702EA" w:rsidP="008702EA">
            <w:pPr>
              <w:rPr>
                <w:sz w:val="20"/>
              </w:rPr>
            </w:pPr>
            <w:r w:rsidRPr="008D1D43">
              <w:rPr>
                <w:sz w:val="20"/>
              </w:rPr>
              <w:t>Individualių</w:t>
            </w:r>
            <w:r>
              <w:rPr>
                <w:sz w:val="20"/>
              </w:rPr>
              <w:t xml:space="preserve"> ir specialybės</w:t>
            </w:r>
            <w:r w:rsidRPr="008D1D43">
              <w:rPr>
                <w:sz w:val="20"/>
              </w:rPr>
              <w:t xml:space="preserve"> ugdymo programų parengimas,</w:t>
            </w:r>
            <w:r>
              <w:rPr>
                <w:sz w:val="20"/>
              </w:rPr>
              <w:t xml:space="preserve"> </w:t>
            </w:r>
            <w:r w:rsidRPr="008D1D43">
              <w:rPr>
                <w:sz w:val="20"/>
              </w:rPr>
              <w:t>analizė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51567" w:rsidRDefault="008702EA" w:rsidP="008702EA">
            <w:pPr>
              <w:spacing w:before="100" w:beforeAutospacing="1" w:after="100" w:afterAutospacing="1"/>
              <w:rPr>
                <w:bCs/>
                <w:color w:val="00B050"/>
                <w:sz w:val="20"/>
                <w:lang w:val="pt-BR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 w:rsidRPr="008D1D43">
              <w:rPr>
                <w:sz w:val="20"/>
              </w:rPr>
              <w:t>individuali</w:t>
            </w:r>
            <w:r>
              <w:rPr>
                <w:sz w:val="20"/>
              </w:rPr>
              <w:t>ų</w:t>
            </w:r>
            <w:r w:rsidRPr="008D1D43">
              <w:rPr>
                <w:sz w:val="20"/>
              </w:rPr>
              <w:t xml:space="preserve"> ugdymo programų</w:t>
            </w:r>
            <w:r>
              <w:rPr>
                <w:sz w:val="20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702EA" w:rsidRPr="008D1D43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 Bakulienė</w:t>
            </w:r>
          </w:p>
          <w:p w:rsidR="008702EA" w:rsidRPr="00EC2284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D1D43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07FC" w:rsidRDefault="008702EA" w:rsidP="008702EA">
            <w:pPr>
              <w:spacing w:before="100" w:beforeAutospacing="1" w:after="100" w:afterAutospacing="1"/>
              <w:rPr>
                <w:sz w:val="20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>
              <w:rPr>
                <w:bCs/>
                <w:sz w:val="20"/>
                <w:lang w:val="pt-BR"/>
              </w:rPr>
              <w:t xml:space="preserve">specialybės </w:t>
            </w:r>
            <w:r>
              <w:rPr>
                <w:sz w:val="20"/>
              </w:rPr>
              <w:t xml:space="preserve">ugdymo </w:t>
            </w:r>
            <w:r w:rsidRPr="008D1D43">
              <w:rPr>
                <w:sz w:val="20"/>
              </w:rPr>
              <w:t>programų</w:t>
            </w:r>
            <w:r w:rsidR="00E407FC">
              <w:rPr>
                <w:sz w:val="20"/>
              </w:rPr>
              <w:t xml:space="preserve">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D32A9" w:rsidRDefault="008702EA" w:rsidP="008702EA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879F8" w:rsidRDefault="008702EA" w:rsidP="008702EA">
            <w:pPr>
              <w:rPr>
                <w:sz w:val="20"/>
              </w:rPr>
            </w:pPr>
            <w:r w:rsidRPr="005879F8">
              <w:rPr>
                <w:sz w:val="20"/>
              </w:rPr>
              <w:t>Pamokų tvarkaraščių sudarymas ir derinimas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879F8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Paruoštų p</w:t>
            </w:r>
            <w:r w:rsidRPr="005879F8">
              <w:rPr>
                <w:sz w:val="20"/>
              </w:rPr>
              <w:t xml:space="preserve">amokų tvarkaraščių </w:t>
            </w:r>
            <w:r>
              <w:rPr>
                <w:sz w:val="20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5879F8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17289" w:rsidRDefault="00280E4F" w:rsidP="008702EA">
            <w:pPr>
              <w:rPr>
                <w:sz w:val="20"/>
              </w:rPr>
            </w:pPr>
            <w:r>
              <w:rPr>
                <w:sz w:val="20"/>
              </w:rPr>
              <w:t>I-</w:t>
            </w:r>
            <w:r w:rsidR="008702EA" w:rsidRPr="00E17289">
              <w:rPr>
                <w:sz w:val="20"/>
              </w:rPr>
              <w:t>II pusmeči</w:t>
            </w:r>
            <w:r w:rsidR="008702EA">
              <w:rPr>
                <w:sz w:val="20"/>
              </w:rPr>
              <w:t>ų</w:t>
            </w:r>
            <w:r w:rsidR="008702EA" w:rsidRPr="00E17289">
              <w:rPr>
                <w:sz w:val="20"/>
              </w:rPr>
              <w:t xml:space="preserve"> rezultatų analizė</w:t>
            </w:r>
          </w:p>
          <w:p w:rsidR="008702EA" w:rsidRPr="00E17289" w:rsidRDefault="008702EA" w:rsidP="008702EA">
            <w:pPr>
              <w:rPr>
                <w:sz w:val="20"/>
              </w:rPr>
            </w:pPr>
          </w:p>
          <w:p w:rsidR="008702EA" w:rsidRPr="00E17289" w:rsidRDefault="008702EA" w:rsidP="008702E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153BB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6153BB">
              <w:rPr>
                <w:bCs/>
                <w:sz w:val="20"/>
                <w:lang w:val="pt-BR"/>
              </w:rPr>
              <w:t>Pravestų posėdžių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6153BB" w:rsidRDefault="008702EA" w:rsidP="008702EA">
            <w:pPr>
              <w:jc w:val="center"/>
              <w:rPr>
                <w:sz w:val="20"/>
              </w:rPr>
            </w:pPr>
            <w:r w:rsidRPr="006153BB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ind w:left="20" w:hanging="20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Atvirų</w:t>
            </w:r>
            <w:r>
              <w:rPr>
                <w:sz w:val="20"/>
              </w:rPr>
              <w:t xml:space="preserve"> pamokų stebėjimas ir aptarimas</w:t>
            </w:r>
          </w:p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>Pravestų aptarimų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4A2547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8702EA" w:rsidRPr="00EC2284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4A2547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Default="004A2547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Default="004A2547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Pr="00724045" w:rsidRDefault="004A2547" w:rsidP="008702EA">
            <w:pPr>
              <w:rPr>
                <w:sz w:val="20"/>
              </w:rPr>
            </w:pPr>
            <w:r>
              <w:rPr>
                <w:sz w:val="20"/>
              </w:rPr>
              <w:t>Metodinė savaitė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Pr="00724045" w:rsidRDefault="004A2547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47" w:rsidRDefault="004A2547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Default="004A2547" w:rsidP="004A2547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4A2547" w:rsidRDefault="004A2547" w:rsidP="008702EA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Pr="00C1760D" w:rsidRDefault="004A2547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Pr="00657D69" w:rsidRDefault="004A2547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Kasmetinis </w:t>
            </w:r>
            <w:r w:rsidRPr="00724045">
              <w:rPr>
                <w:sz w:val="20"/>
              </w:rPr>
              <w:t>išvažiuojamasis seminaras-praktikumas rajono dailės mokytojams „Tapyba laisvai“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50774B"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Dailės mok</w:t>
            </w:r>
            <w:r>
              <w:rPr>
                <w:sz w:val="20"/>
              </w:rPr>
              <w:t>ytojų metodinės grupės posėdis „Vasaros darbas su vaikais, plenerai, kelionės ir pedagoginis ugdymas“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r w:rsidRPr="00724045">
              <w:rPr>
                <w:sz w:val="20"/>
              </w:rPr>
              <w:t>D. Šemeškienė-Kleponytė</w:t>
            </w:r>
          </w:p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724045"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Akademinių atsiskaitymų, keliamųjų bei baigiamųjų egzaminų ir įskaitų rezultatų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41808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Peržiūrų ir diplominių darbų rezultatų analizė ir aptarimas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50774B"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>Muzikos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41808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rPr>
                <w:sz w:val="20"/>
              </w:rPr>
            </w:pPr>
            <w:r w:rsidRPr="00E41808"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1808" w:rsidRDefault="008702EA" w:rsidP="008702EA">
            <w:pPr>
              <w:jc w:val="center"/>
              <w:rPr>
                <w:sz w:val="20"/>
              </w:rPr>
            </w:pPr>
            <w:r w:rsidRPr="00E41808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Dailės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24045" w:rsidRDefault="008702EA" w:rsidP="008702EA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50774B" w:rsidRDefault="008702EA" w:rsidP="008702EA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50774B"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rPr>
                <w:sz w:val="20"/>
              </w:rPr>
            </w:pPr>
            <w:r w:rsidRPr="007621E2">
              <w:rPr>
                <w:sz w:val="20"/>
              </w:rPr>
              <w:t>Mokytojų teminių planų atitikimo bendrosioms ir individualioms programoms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621E2">
              <w:rPr>
                <w:bCs/>
                <w:sz w:val="20"/>
                <w:lang w:val="pt-BR"/>
              </w:rPr>
              <w:t>Pravestas metodinis užsiėmimas 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7621E2" w:rsidRDefault="008702EA" w:rsidP="008702EA">
            <w:pPr>
              <w:jc w:val="center"/>
              <w:rPr>
                <w:sz w:val="20"/>
              </w:rPr>
            </w:pPr>
            <w:r w:rsidRPr="007621E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  <w:r w:rsidRPr="001C1B4C">
              <w:rPr>
                <w:sz w:val="20"/>
              </w:rPr>
              <w:t xml:space="preserve"> </w:t>
            </w:r>
          </w:p>
          <w:p w:rsidR="008702EA" w:rsidRPr="007621E2" w:rsidRDefault="008702EA" w:rsidP="008702EA">
            <w:pPr>
              <w:rPr>
                <w:sz w:val="20"/>
              </w:rPr>
            </w:pPr>
            <w:r w:rsidRPr="001C1B4C">
              <w:rPr>
                <w:sz w:val="20"/>
              </w:rPr>
              <w:t>D. Šemeškienė-</w:t>
            </w:r>
            <w:r>
              <w:rPr>
                <w:sz w:val="20"/>
              </w:rPr>
              <w:t xml:space="preserve"> </w:t>
            </w:r>
            <w:r w:rsidRPr="001C1B4C">
              <w:rPr>
                <w:sz w:val="20"/>
              </w:rPr>
              <w:t>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621E2" w:rsidRDefault="008702EA" w:rsidP="008702EA">
            <w:pPr>
              <w:jc w:val="center"/>
              <w:rPr>
                <w:sz w:val="20"/>
              </w:rPr>
            </w:pPr>
            <w:r w:rsidRPr="007621E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rPr>
                <w:sz w:val="20"/>
              </w:rPr>
            </w:pPr>
            <w:r w:rsidRPr="00724045">
              <w:rPr>
                <w:sz w:val="20"/>
              </w:rPr>
              <w:t>Metodinių grupių posėdis ,,Pamokų planavimo, mokyklos vertinimo sistemos taikymas ir tobulinimas“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724045" w:rsidRDefault="008702EA" w:rsidP="008702E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631E44" w:rsidRDefault="008702EA" w:rsidP="008702EA">
            <w:pPr>
              <w:jc w:val="center"/>
              <w:rPr>
                <w:sz w:val="20"/>
              </w:rPr>
            </w:pPr>
            <w:r w:rsidRPr="00631E44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  <w:r w:rsidRPr="001C1B4C">
              <w:rPr>
                <w:sz w:val="20"/>
              </w:rPr>
              <w:t xml:space="preserve"> </w:t>
            </w:r>
          </w:p>
          <w:p w:rsidR="008702EA" w:rsidRPr="0050774B" w:rsidRDefault="008702EA" w:rsidP="008702EA">
            <w:pPr>
              <w:rPr>
                <w:sz w:val="20"/>
              </w:rPr>
            </w:pPr>
            <w:r w:rsidRPr="001C1B4C">
              <w:rPr>
                <w:sz w:val="20"/>
              </w:rPr>
              <w:t>D. Šemeškienė-</w:t>
            </w:r>
            <w:r>
              <w:rPr>
                <w:sz w:val="20"/>
              </w:rPr>
              <w:t xml:space="preserve"> </w:t>
            </w:r>
            <w:r w:rsidRPr="001C1B4C">
              <w:rPr>
                <w:sz w:val="20"/>
              </w:rPr>
              <w:t>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31E44" w:rsidRDefault="008702EA" w:rsidP="008702EA">
            <w:pPr>
              <w:rPr>
                <w:sz w:val="20"/>
              </w:rPr>
            </w:pPr>
            <w:r w:rsidRPr="00631E44">
              <w:rPr>
                <w:sz w:val="20"/>
              </w:rPr>
              <w:t>Dailės olimpiados rajoninis turas mokykloje</w:t>
            </w:r>
            <w:r w:rsidR="00166F75">
              <w:rPr>
                <w:sz w:val="20"/>
              </w:rPr>
              <w:t xml:space="preserve">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olimpiadoje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C1B4C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1C1B4C" w:rsidRDefault="008702EA" w:rsidP="00280E4F">
            <w:pPr>
              <w:ind w:left="20"/>
              <w:rPr>
                <w:sz w:val="20"/>
              </w:rPr>
            </w:pPr>
            <w:r w:rsidRPr="001C1B4C">
              <w:rPr>
                <w:sz w:val="20"/>
              </w:rPr>
              <w:t>D. Šemeškienė-</w:t>
            </w:r>
            <w:r>
              <w:rPr>
                <w:sz w:val="20"/>
              </w:rPr>
              <w:t xml:space="preserve"> </w:t>
            </w:r>
            <w:r w:rsidRPr="001C1B4C">
              <w:rPr>
                <w:sz w:val="20"/>
              </w:rPr>
              <w:t>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AF71C5" w:rsidRDefault="008702EA" w:rsidP="008702E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Mokinių diplominių darbų paroda Vilniuje Lietuvos Respublikos aukščiausiame teisme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83796E">
              <w:rPr>
                <w:sz w:val="20"/>
              </w:rPr>
              <w:t>Mokinių, dalyvaujančių parodoje 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V. Šemeška</w:t>
            </w:r>
          </w:p>
          <w:p w:rsidR="008702E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D. Šemeškienė- 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5957BC" w:rsidP="00280E4F">
            <w:pPr>
              <w:rPr>
                <w:sz w:val="20"/>
              </w:rPr>
            </w:pPr>
            <w:r>
              <w:rPr>
                <w:sz w:val="20"/>
              </w:rPr>
              <w:t>Sausio 13-osios koncertai ir parodos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5957BC" w:rsidP="008702EA">
            <w:pPr>
              <w:rPr>
                <w:sz w:val="20"/>
              </w:rPr>
            </w:pPr>
            <w:r>
              <w:rPr>
                <w:sz w:val="20"/>
              </w:rPr>
              <w:t>Renginių</w:t>
            </w:r>
            <w:r w:rsidR="008702EA"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1C1B4C" w:rsidRDefault="005957BC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>D. Šemeškienė-   Kleponytė</w:t>
            </w:r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V. A. Šemeška</w:t>
            </w:r>
          </w:p>
          <w:p w:rsidR="008702EA" w:rsidRPr="001C1B4C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S. Cironkienė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4A2547">
            <w:pPr>
              <w:rPr>
                <w:sz w:val="20"/>
              </w:rPr>
            </w:pPr>
            <w:r>
              <w:rPr>
                <w:sz w:val="20"/>
              </w:rPr>
              <w:t>Vasario 16</w:t>
            </w:r>
            <w:r w:rsidR="00280E4F">
              <w:rPr>
                <w:sz w:val="20"/>
              </w:rPr>
              <w:t>-</w:t>
            </w:r>
            <w:r>
              <w:rPr>
                <w:sz w:val="20"/>
              </w:rPr>
              <w:t xml:space="preserve">osios </w:t>
            </w:r>
            <w:r w:rsidR="004A2547">
              <w:rPr>
                <w:sz w:val="20"/>
              </w:rPr>
              <w:t>koncertai ir parodos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5063A5" w:rsidP="008702EA">
            <w:pPr>
              <w:rPr>
                <w:sz w:val="20"/>
              </w:rPr>
            </w:pPr>
            <w:r>
              <w:rPr>
                <w:sz w:val="20"/>
              </w:rPr>
              <w:t>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5957BC" w:rsidP="00506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547" w:rsidRDefault="004A2547" w:rsidP="008702EA">
            <w:pPr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  <w:p w:rsidR="005957BC" w:rsidRDefault="005957BC" w:rsidP="008702EA">
            <w:pPr>
              <w:rPr>
                <w:sz w:val="20"/>
              </w:rPr>
            </w:pPr>
            <w:r>
              <w:rPr>
                <w:sz w:val="20"/>
              </w:rPr>
              <w:t>V. A. Šemeška</w:t>
            </w:r>
          </w:p>
          <w:p w:rsidR="008702EA" w:rsidRPr="00E47EFA" w:rsidRDefault="004A2547" w:rsidP="004A2547">
            <w:pPr>
              <w:rPr>
                <w:sz w:val="20"/>
              </w:rPr>
            </w:pPr>
            <w:r>
              <w:rPr>
                <w:sz w:val="20"/>
              </w:rPr>
              <w:t xml:space="preserve">R. Bakulienė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C1760D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4A2547">
            <w:pPr>
              <w:rPr>
                <w:sz w:val="20"/>
              </w:rPr>
            </w:pPr>
            <w:r>
              <w:rPr>
                <w:sz w:val="20"/>
              </w:rPr>
              <w:t>Kovo  11-osios koncertai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>
            <w:pPr>
              <w:rPr>
                <w:sz w:val="20"/>
              </w:rPr>
            </w:pPr>
            <w:r>
              <w:rPr>
                <w:sz w:val="20"/>
              </w:rPr>
              <w:t>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Default="005957BC" w:rsidP="00506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5957BC">
              <w:rPr>
                <w:sz w:val="20"/>
              </w:rPr>
              <w:t>Zalanskienė</w:t>
            </w:r>
          </w:p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  <w:p w:rsidR="005957BC" w:rsidRP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D97F47" w:rsidRDefault="008702EA" w:rsidP="008702EA">
            <w:pPr>
              <w:spacing w:after="160" w:line="256" w:lineRule="auto"/>
              <w:rPr>
                <w:sz w:val="20"/>
              </w:rPr>
            </w:pPr>
            <w:r>
              <w:rPr>
                <w:sz w:val="20"/>
              </w:rPr>
              <w:t>Edukacinė kelionė ir pamoka Kauno M.K. Čiurlionio muziejuje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047049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Mokinių, dalyvaujančių pamokoje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S. Cironkienė</w:t>
            </w:r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Dailės klasių vaikų darbų paroda Alytaus d</w:t>
            </w:r>
            <w:r w:rsidR="00E407FC">
              <w:rPr>
                <w:sz w:val="20"/>
              </w:rPr>
              <w:t>ailės mokykloje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r w:rsidRPr="00E47EFA"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E4F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 xml:space="preserve">Edukacinė kelionė po Vilniaus Bažnyčias. </w:t>
            </w:r>
            <w:r w:rsidRPr="00E47EFA">
              <w:rPr>
                <w:sz w:val="20"/>
              </w:rPr>
              <w:t>Praktikuma</w:t>
            </w:r>
            <w:r>
              <w:rPr>
                <w:sz w:val="20"/>
              </w:rPr>
              <w:t>s, pamokos</w:t>
            </w:r>
            <w:r w:rsidR="00280E4F">
              <w:rPr>
                <w:sz w:val="20"/>
              </w:rPr>
              <w:t>-</w:t>
            </w:r>
            <w:r w:rsidRPr="00E47EFA">
              <w:rPr>
                <w:sz w:val="20"/>
              </w:rPr>
              <w:t xml:space="preserve"> paroda Vilniaus grafikos centro galerijoje „Kairė</w:t>
            </w:r>
            <w:r w:rsidR="00280E4F">
              <w:rPr>
                <w:sz w:val="20"/>
              </w:rPr>
              <w:t>–</w:t>
            </w:r>
            <w:r w:rsidRPr="00E47EFA">
              <w:rPr>
                <w:sz w:val="20"/>
              </w:rPr>
              <w:t>dešinė“</w:t>
            </w:r>
            <w:r>
              <w:rPr>
                <w:sz w:val="20"/>
              </w:rPr>
              <w:t>.</w:t>
            </w:r>
          </w:p>
          <w:p w:rsidR="008702EA" w:rsidRPr="00E47EFA" w:rsidRDefault="008702EA" w:rsidP="00280E4F">
            <w:pPr>
              <w:rPr>
                <w:sz w:val="20"/>
              </w:rPr>
            </w:pPr>
            <w:r>
              <w:rPr>
                <w:sz w:val="20"/>
              </w:rPr>
              <w:t>Du renginiai</w:t>
            </w:r>
            <w:r w:rsidRPr="00E47EFA">
              <w:rPr>
                <w:sz w:val="20"/>
              </w:rPr>
              <w:t xml:space="preserve">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>D. Šemeškienė-   Kleponytė</w:t>
            </w:r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V. A. Šemeška</w:t>
            </w:r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S. Cironkienė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280E4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Respublikinis mokinių piešimo konkursas-paroda Garliavos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R. Lesniauskienė</w:t>
            </w:r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M. Baukus </w:t>
            </w:r>
          </w:p>
          <w:p w:rsidR="008702E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r>
              <w:rPr>
                <w:sz w:val="20"/>
              </w:rPr>
              <w:t>Šemeška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>
              <w:rPr>
                <w:sz w:val="20"/>
              </w:rPr>
              <w:t>Tarptautinis tapybos konkursas Druskininkų K.</w:t>
            </w:r>
            <w:r w:rsidR="00280E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M. Čiurlionio meno mokykloje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projekte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r w:rsidR="00280E4F">
              <w:rPr>
                <w:sz w:val="20"/>
              </w:rPr>
              <w:t xml:space="preserve">A. </w:t>
            </w:r>
            <w:r w:rsidRPr="00E47EFA">
              <w:rPr>
                <w:sz w:val="20"/>
              </w:rPr>
              <w:t>Šemeška</w:t>
            </w:r>
          </w:p>
          <w:p w:rsidR="008702EA" w:rsidRPr="00E47EFA" w:rsidRDefault="008702EA" w:rsidP="008702EA">
            <w:pPr>
              <w:rPr>
                <w:sz w:val="20"/>
              </w:rPr>
            </w:pPr>
            <w:r w:rsidRPr="00E47EFA">
              <w:rPr>
                <w:sz w:val="20"/>
              </w:rPr>
              <w:t>S. Cironkienė</w:t>
            </w:r>
          </w:p>
          <w:p w:rsidR="008702EA" w:rsidRDefault="008702EA" w:rsidP="00280E4F">
            <w:pPr>
              <w:rPr>
                <w:sz w:val="20"/>
              </w:rPr>
            </w:pPr>
            <w:r w:rsidRPr="00E47EFA">
              <w:rPr>
                <w:sz w:val="20"/>
              </w:rPr>
              <w:t>D. Šemeškienė- Kleponytė</w:t>
            </w:r>
          </w:p>
          <w:p w:rsidR="008702EA" w:rsidRPr="00E47EFA" w:rsidRDefault="008702EA" w:rsidP="008702EA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>R. Lesniauskienė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47EFA" w:rsidRDefault="008702EA" w:rsidP="008702EA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8702EA">
            <w:pPr>
              <w:rPr>
                <w:sz w:val="20"/>
              </w:rPr>
            </w:pPr>
            <w:r>
              <w:rPr>
                <w:sz w:val="20"/>
              </w:rPr>
              <w:t>Tarptautinio menų festivalio „Druskininkų vasara su M. K. Čiurlioniu“ renginiai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7EFA" w:rsidRDefault="005957BC" w:rsidP="005957B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festivalyje</w:t>
            </w:r>
            <w:r w:rsidRPr="00E47EFA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Default="005957BC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7EFA" w:rsidRDefault="005957BC" w:rsidP="008702EA">
            <w:pPr>
              <w:rPr>
                <w:sz w:val="20"/>
              </w:rPr>
            </w:pPr>
            <w:r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7EFA" w:rsidRDefault="005957BC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8702EA">
            <w:pPr>
              <w:jc w:val="center"/>
              <w:rPr>
                <w:sz w:val="20"/>
              </w:rPr>
            </w:pPr>
          </w:p>
        </w:tc>
      </w:tr>
      <w:tr w:rsidR="008702EA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Default="008702EA" w:rsidP="008702EA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B35125">
              <w:rPr>
                <w:sz w:val="20"/>
              </w:rPr>
              <w:t>Baigiamosios</w:t>
            </w:r>
            <w:r>
              <w:rPr>
                <w:sz w:val="20"/>
              </w:rPr>
              <w:t xml:space="preserve"> klasės diplominių darbų paroda Varėnos kultūros centro parodų salėje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EA" w:rsidRPr="00E73B91" w:rsidRDefault="008702EA" w:rsidP="008702EA">
            <w:pPr>
              <w:jc w:val="center"/>
              <w:rPr>
                <w:color w:val="0070C0"/>
                <w:sz w:val="20"/>
              </w:rPr>
            </w:pPr>
            <w:r w:rsidRPr="008C2BF3"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E73B91" w:rsidRDefault="008702EA" w:rsidP="008702EA">
            <w:pPr>
              <w:rPr>
                <w:color w:val="0070C0"/>
                <w:sz w:val="20"/>
              </w:rPr>
            </w:pPr>
            <w:r w:rsidRPr="00B35125">
              <w:rPr>
                <w:sz w:val="20"/>
              </w:rPr>
              <w:t xml:space="preserve">D. Šemeškienė- </w:t>
            </w:r>
            <w:r>
              <w:rPr>
                <w:sz w:val="20"/>
              </w:rPr>
              <w:t xml:space="preserve">  </w:t>
            </w:r>
            <w:r w:rsidRPr="00B35125">
              <w:rPr>
                <w:sz w:val="20"/>
              </w:rPr>
              <w:t>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8C2BF3" w:rsidRDefault="008702EA" w:rsidP="00870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02EA" w:rsidRPr="00657D69" w:rsidRDefault="008702EA" w:rsidP="008702EA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  <w:lang w:val="sv-SE"/>
              </w:rPr>
            </w:pPr>
            <w:r w:rsidRPr="00E407FC">
              <w:rPr>
                <w:sz w:val="20"/>
              </w:rPr>
              <w:t xml:space="preserve">XV Respublikinis jaunųjų pianistų konkursas ,,Etiudas ir ne tik” Alytaus </w:t>
            </w:r>
            <w:r w:rsidRPr="00E407FC">
              <w:rPr>
                <w:sz w:val="20"/>
              </w:rPr>
              <w:lastRenderedPageBreak/>
              <w:t>raj. me</w:t>
            </w:r>
            <w:r w:rsidR="004B4C79">
              <w:rPr>
                <w:sz w:val="20"/>
              </w:rPr>
              <w:t>no ir sporto mokykloje Dauguose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lastRenderedPageBreak/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294802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E17289" w:rsidRDefault="005957BC" w:rsidP="004B4C79">
            <w:pPr>
              <w:rPr>
                <w:sz w:val="20"/>
              </w:rPr>
            </w:pPr>
            <w:r>
              <w:rPr>
                <w:sz w:val="20"/>
              </w:rPr>
              <w:t>Mokytojų klasės koncertai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724045" w:rsidRDefault="005957BC" w:rsidP="0029480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Koncertų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02" w:rsidRPr="00724045" w:rsidRDefault="005957BC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Default="00294802" w:rsidP="00294802">
            <w:pPr>
              <w:rPr>
                <w:sz w:val="20"/>
              </w:rPr>
            </w:pPr>
            <w:r>
              <w:rPr>
                <w:sz w:val="20"/>
              </w:rPr>
              <w:t>U.</w:t>
            </w:r>
            <w:r w:rsidR="004B4C79">
              <w:rPr>
                <w:sz w:val="20"/>
              </w:rPr>
              <w:t xml:space="preserve"> </w:t>
            </w:r>
            <w:r w:rsidR="005957BC">
              <w:rPr>
                <w:sz w:val="20"/>
              </w:rPr>
              <w:t xml:space="preserve">J. Kondrotaitė, A. </w:t>
            </w:r>
            <w:r w:rsidR="005957BC" w:rsidRPr="00E407FC">
              <w:rPr>
                <w:sz w:val="20"/>
              </w:rPr>
              <w:t>Jakavonienė</w:t>
            </w:r>
          </w:p>
          <w:p w:rsidR="005957BC" w:rsidRDefault="005957BC" w:rsidP="0029480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C1760D" w:rsidRDefault="00294802" w:rsidP="0029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802" w:rsidRPr="00657D69" w:rsidRDefault="00294802" w:rsidP="00294802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rPr>
                <w:sz w:val="20"/>
              </w:rPr>
            </w:pPr>
            <w:r>
              <w:rPr>
                <w:sz w:val="20"/>
              </w:rPr>
              <w:t>Tarptautinis akordeonistų konkursas ASCOLTATE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5957B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E407F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Default="00E407FC" w:rsidP="00E407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rPr>
                <w:sz w:val="20"/>
              </w:rPr>
            </w:pPr>
            <w:r>
              <w:rPr>
                <w:sz w:val="20"/>
              </w:rPr>
              <w:t>Tarptautinis akordeonistų konkursas ASCOLTATE 2019</w:t>
            </w:r>
            <w:r w:rsidR="00E407FC" w:rsidRPr="00E407FC">
              <w:rPr>
                <w:sz w:val="20"/>
              </w:rPr>
              <w:t>. Dalyvavimas vertinimo komisijoje.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rPr>
                <w:sz w:val="20"/>
              </w:rPr>
            </w:pPr>
            <w:r>
              <w:rPr>
                <w:sz w:val="20"/>
              </w:rPr>
              <w:t>Mokytojų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FC" w:rsidRPr="00E407FC" w:rsidRDefault="005957B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E407FC" w:rsidP="00E407FC">
            <w:pPr>
              <w:rPr>
                <w:sz w:val="20"/>
              </w:rPr>
            </w:pPr>
            <w:r w:rsidRPr="00E407FC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E407FC" w:rsidRDefault="005957BC" w:rsidP="00E40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07FC" w:rsidRPr="00657D69" w:rsidRDefault="00E407FC" w:rsidP="00E407F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 xml:space="preserve">Tarptautinis akordeonistų konkursas VILNIUS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 xml:space="preserve">Tarptautinis akordeonistų konkursas VILNIUS 2019. </w:t>
            </w:r>
            <w:r w:rsidRPr="00E407FC">
              <w:rPr>
                <w:sz w:val="20"/>
              </w:rPr>
              <w:t>Dalyvavimas vertinimo komisijoje.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Mokytojų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4344A" w:rsidRDefault="00B4344A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B4344A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AC6A86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5957BC">
            <w:pPr>
              <w:rPr>
                <w:sz w:val="20"/>
              </w:rPr>
            </w:pPr>
            <w:r>
              <w:rPr>
                <w:sz w:val="20"/>
              </w:rPr>
              <w:t>Respublikinis akordeonistų konkursas „Aš ir akordeonas“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86" w:rsidRDefault="00AC6A86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AC6A86" w:rsidRDefault="00AC6A86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Pr="00657D69" w:rsidRDefault="00AC6A86" w:rsidP="005957BC">
            <w:pPr>
              <w:jc w:val="center"/>
              <w:rPr>
                <w:sz w:val="20"/>
              </w:rPr>
            </w:pPr>
          </w:p>
        </w:tc>
      </w:tr>
      <w:tr w:rsidR="00AC6A86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Respublikinis akordeonistų konkursas „Aš ir akordeonas“</w:t>
            </w:r>
            <w:r>
              <w:rPr>
                <w:sz w:val="20"/>
              </w:rPr>
              <w:t xml:space="preserve">. </w:t>
            </w:r>
            <w:r w:rsidRPr="00E407FC">
              <w:rPr>
                <w:sz w:val="20"/>
              </w:rPr>
              <w:t>Dalyvavimas vertinimo komisijoje.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Pr="00E407FC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Mokytojų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86" w:rsidRDefault="00AC6A86" w:rsidP="00AC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AC6A86" w:rsidRDefault="00AC6A86" w:rsidP="00AC6A86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Pr="00657D69" w:rsidRDefault="00AC6A86" w:rsidP="00AC6A86">
            <w:pPr>
              <w:jc w:val="center"/>
              <w:rPr>
                <w:sz w:val="20"/>
              </w:rPr>
            </w:pPr>
          </w:p>
        </w:tc>
      </w:tr>
      <w:tr w:rsidR="00AC6A86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Tarptautinis akordeonistų sąskrydis „Su meile akordeonui“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Dalyvių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86" w:rsidRDefault="00AC6A86" w:rsidP="00AC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AC6A86" w:rsidRDefault="00AC6A86" w:rsidP="00AC6A86">
            <w:pPr>
              <w:rPr>
                <w:sz w:val="20"/>
              </w:rPr>
            </w:pPr>
            <w:r w:rsidRPr="00E407FC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Default="00AC6A86" w:rsidP="00AC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bookmarkStart w:id="0" w:name="_GoBack"/>
            <w:bookmarkEnd w:id="0"/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6A86" w:rsidRPr="00657D69" w:rsidRDefault="00AC6A86" w:rsidP="00AC6A86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color w:val="000000"/>
                <w:sz w:val="20"/>
              </w:rPr>
              <w:t>Pasaulio tautų šokių muzikos koncertas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D. Bachovas, </w:t>
            </w:r>
          </w:p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L. Petruškevičienė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Koncertai ir spektakliai l./d. „Žilvitis“, „Pasaka“, „Nykštukas“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Renginių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 xml:space="preserve">U. J. Kondrotaitė, </w:t>
            </w:r>
          </w:p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N. Bakula,</w:t>
            </w:r>
          </w:p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D. Selevičienė,</w:t>
            </w:r>
          </w:p>
          <w:p w:rsidR="005957BC" w:rsidRPr="00E407FC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D. Dudėnaitė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I, 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II Respublikinis fortepijoninės muzikos I</w:t>
            </w:r>
            <w:r>
              <w:rPr>
                <w:sz w:val="20"/>
              </w:rPr>
              <w:t>–</w:t>
            </w:r>
            <w:r w:rsidRPr="00E407FC">
              <w:rPr>
                <w:sz w:val="20"/>
              </w:rPr>
              <w:t>IV klasių muzikos ir menų mokyklų solistų ir fortepijoninių ansamblių festivalis ,,Amžinybe alsuojanti muzika“ Vilniaus</w:t>
            </w:r>
            <w:r>
              <w:rPr>
                <w:sz w:val="20"/>
              </w:rPr>
              <w:t xml:space="preserve"> Karoliniškių muzikos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both"/>
              <w:rPr>
                <w:sz w:val="20"/>
              </w:rPr>
            </w:pPr>
            <w:r>
              <w:rPr>
                <w:sz w:val="20"/>
              </w:rPr>
              <w:t>Edukacinė išvyka į LNOBT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D. Selevičienė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Kasmetinis pianistų etiudų konkursas menų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  <w:r>
              <w:rPr>
                <w:sz w:val="20"/>
              </w:rPr>
              <w:t>–</w:t>
            </w:r>
            <w:r w:rsidRPr="00E407FC">
              <w:rPr>
                <w:sz w:val="20"/>
              </w:rPr>
              <w:t>7 kl. forte</w:t>
            </w:r>
            <w:r>
              <w:rPr>
                <w:sz w:val="20"/>
              </w:rPr>
              <w:t>.</w:t>
            </w:r>
            <w:r w:rsidRPr="00E407FC">
              <w:rPr>
                <w:sz w:val="20"/>
              </w:rPr>
              <w:t xml:space="preserve"> d. mokiniai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N.</w:t>
            </w:r>
            <w:r w:rsidRPr="00E407FC">
              <w:rPr>
                <w:sz w:val="20"/>
              </w:rPr>
              <w:t xml:space="preserve">Dzingelevičienė, </w:t>
            </w:r>
          </w:p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Etiudo konkurso organizavimas (Matuizos)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A. Kašėtienė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Jaunųjų pianistų techninės pjesės konkursas „</w:t>
            </w:r>
            <w:r>
              <w:rPr>
                <w:sz w:val="20"/>
              </w:rPr>
              <w:t>Allegro“ Lazdijų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4B4C79" w:rsidRDefault="005957BC" w:rsidP="004D020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="004D0209">
              <w:rPr>
                <w:sz w:val="20"/>
              </w:rPr>
              <w:t>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7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4D0209" w:rsidP="005957BC"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Koncertai Varėnos rajono viešojoje bibliotekoje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4D0209">
            <w:pPr>
              <w:rPr>
                <w:sz w:val="20"/>
              </w:rPr>
            </w:pPr>
            <w:r w:rsidRPr="00E407FC">
              <w:rPr>
                <w:sz w:val="20"/>
              </w:rPr>
              <w:t>Mokinių, dalyvaujančių k</w:t>
            </w:r>
            <w:r w:rsidR="004D0209">
              <w:rPr>
                <w:sz w:val="20"/>
              </w:rPr>
              <w:t xml:space="preserve">oncertuose, </w:t>
            </w:r>
            <w:r w:rsidRPr="00E407FC">
              <w:rPr>
                <w:sz w:val="20"/>
              </w:rPr>
              <w:t>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D0209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4D0209" w:rsidRPr="00E407FC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N. Bakula</w:t>
            </w:r>
          </w:p>
          <w:p w:rsidR="005957BC" w:rsidRPr="00E407FC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4D0209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28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4D0209" w:rsidP="005957BC">
            <w:pPr>
              <w:jc w:val="both"/>
              <w:rPr>
                <w:sz w:val="20"/>
              </w:rPr>
            </w:pPr>
            <w:r>
              <w:rPr>
                <w:sz w:val="20"/>
              </w:rPr>
              <w:t>Šeimų šventė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Dalyvių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4D0209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957BC" w:rsidRPr="00E407F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I. Zalanskienė</w:t>
            </w:r>
          </w:p>
          <w:p w:rsidR="004D0209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4D0209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  <w:p w:rsidR="004D0209" w:rsidRPr="00E407FC" w:rsidRDefault="004D0209" w:rsidP="005957BC">
            <w:pPr>
              <w:rPr>
                <w:sz w:val="20"/>
              </w:rPr>
            </w:pPr>
            <w:r>
              <w:rPr>
                <w:sz w:val="20"/>
              </w:rPr>
              <w:t>I. Meduneckytė-Tamošiūnienė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3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J.</w:t>
            </w:r>
            <w:r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Čiurlionytės liaudies dainų vakaras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A. Liutkutė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2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Duetų ir ansamblių vakaras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A. Liutkutė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2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Motinos dienos koncertas ir paroda Senosios Varėnos Šv. Mykolo Arkangelo bažnyčioje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294802" w:rsidRDefault="005957BC" w:rsidP="005957BC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A. Liutkutė Povilaitienė,</w:t>
            </w:r>
          </w:p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9769CE" w:rsidRPr="008D489F" w:rsidTr="00280E4F">
        <w:trPr>
          <w:trHeight w:val="2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Default="009769CE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Default="009769CE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Pr="00294802" w:rsidRDefault="009769CE" w:rsidP="005957BC">
            <w:pPr>
              <w:rPr>
                <w:sz w:val="20"/>
              </w:rPr>
            </w:pPr>
            <w:r>
              <w:rPr>
                <w:sz w:val="20"/>
              </w:rPr>
              <w:t>Varėnos krašto muzikos festivalis su Palaimintuoju Teofiliumi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Pr="00294802" w:rsidRDefault="009769CE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CE" w:rsidRPr="00294802" w:rsidRDefault="009769CE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Default="009769CE" w:rsidP="009769CE">
            <w:pPr>
              <w:rPr>
                <w:sz w:val="20"/>
              </w:rPr>
            </w:pPr>
            <w:r>
              <w:rPr>
                <w:sz w:val="20"/>
              </w:rPr>
              <w:t>I. Zalanskienė</w:t>
            </w:r>
          </w:p>
          <w:p w:rsidR="009769CE" w:rsidRDefault="009769CE" w:rsidP="009769CE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9769CE" w:rsidRDefault="009769CE" w:rsidP="009769CE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  <w:p w:rsidR="009769CE" w:rsidRPr="00294802" w:rsidRDefault="009769CE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A. Liutkutė Povilaitienė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Pr="00294802" w:rsidRDefault="009769CE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69CE" w:rsidRPr="00657D69" w:rsidRDefault="009769CE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795C3F">
            <w:pPr>
              <w:jc w:val="both"/>
              <w:rPr>
                <w:sz w:val="20"/>
              </w:rPr>
            </w:pPr>
            <w:r w:rsidRPr="00E407FC">
              <w:rPr>
                <w:sz w:val="20"/>
              </w:rPr>
              <w:t>Varėna talentų šou „Vakaro žvaigždė 201</w:t>
            </w:r>
            <w:r w:rsidR="00795C3F">
              <w:rPr>
                <w:sz w:val="20"/>
              </w:rPr>
              <w:t>9</w:t>
            </w:r>
            <w:r w:rsidRPr="00E407FC">
              <w:rPr>
                <w:sz w:val="20"/>
              </w:rPr>
              <w:t>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4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795C3F" w:rsidP="005957BC">
            <w:pPr>
              <w:jc w:val="both"/>
              <w:rPr>
                <w:sz w:val="20"/>
              </w:rPr>
            </w:pPr>
            <w:r>
              <w:rPr>
                <w:sz w:val="20"/>
              </w:rPr>
              <w:t>Koncertinė kelionė į Zakopanę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rPr>
                <w:sz w:val="20"/>
              </w:rPr>
            </w:pPr>
            <w:r w:rsidRPr="00E407FC">
              <w:rPr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Pr="00E407FC">
              <w:rPr>
                <w:sz w:val="20"/>
              </w:rPr>
              <w:t>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07FC" w:rsidRDefault="005957BC" w:rsidP="005957BC">
            <w:pPr>
              <w:jc w:val="center"/>
              <w:rPr>
                <w:sz w:val="20"/>
              </w:rPr>
            </w:pPr>
            <w:r w:rsidRPr="00E407FC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6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 w:rsidRPr="00E47EFA">
              <w:rPr>
                <w:sz w:val="20"/>
              </w:rPr>
              <w:t>J. Čiurlionytės menų mokyklos mokinių koncertas Varėnos Ryto progimnazijoje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000E5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795C3F">
            <w:pPr>
              <w:rPr>
                <w:sz w:val="20"/>
              </w:rPr>
            </w:pPr>
            <w:r>
              <w:rPr>
                <w:sz w:val="20"/>
              </w:rPr>
              <w:t xml:space="preserve">Jaunučių chorų koncertas </w:t>
            </w:r>
            <w:r w:rsidR="00795C3F">
              <w:rPr>
                <w:sz w:val="20"/>
              </w:rPr>
              <w:t>Merkinėje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 xml:space="preserve">Mokinių sk.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000E5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 w:rsidRPr="00000E53">
              <w:rPr>
                <w:sz w:val="20"/>
              </w:rPr>
              <w:t>Koncertai tėvams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 w:rsidRPr="00000E53">
              <w:rPr>
                <w:sz w:val="20"/>
              </w:rPr>
              <w:t>Koncertų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000E53" w:rsidRDefault="00795C3F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rPr>
                <w:sz w:val="20"/>
              </w:rPr>
            </w:pPr>
            <w:r w:rsidRPr="00000E53">
              <w:rPr>
                <w:sz w:val="20"/>
              </w:rPr>
              <w:t xml:space="preserve">R. Bakulienė, </w:t>
            </w:r>
          </w:p>
          <w:p w:rsidR="005957BC" w:rsidRPr="00000E53" w:rsidRDefault="005957BC" w:rsidP="005957BC">
            <w:pPr>
              <w:rPr>
                <w:sz w:val="20"/>
              </w:rPr>
            </w:pPr>
            <w:r w:rsidRPr="00000E53">
              <w:rPr>
                <w:sz w:val="20"/>
              </w:rPr>
              <w:t>muzikos dalykų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00E53" w:rsidRDefault="005957BC" w:rsidP="005957BC">
            <w:pPr>
              <w:jc w:val="center"/>
              <w:rPr>
                <w:sz w:val="20"/>
              </w:rPr>
            </w:pPr>
            <w:r w:rsidRPr="00000E53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Chorų koncertas „Širdžių kalb</w:t>
            </w:r>
            <w:r>
              <w:rPr>
                <w:sz w:val="20"/>
              </w:rPr>
              <w:t>a“ Varėnos kultūros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Mokinių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294802" w:rsidRDefault="005957BC" w:rsidP="005957BC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L. Tiškienė,</w:t>
            </w:r>
          </w:p>
          <w:p w:rsidR="005957BC" w:rsidRPr="00294802" w:rsidRDefault="005957BC" w:rsidP="005957BC">
            <w:pPr>
              <w:rPr>
                <w:sz w:val="20"/>
              </w:rPr>
            </w:pPr>
            <w:r w:rsidRPr="00294802">
              <w:rPr>
                <w:sz w:val="20"/>
              </w:rPr>
              <w:t>I. 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294802" w:rsidRDefault="005957BC" w:rsidP="005957BC">
            <w:pPr>
              <w:jc w:val="center"/>
              <w:rPr>
                <w:sz w:val="20"/>
              </w:rPr>
            </w:pPr>
            <w:r w:rsidRPr="00294802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</w:rPr>
              <w:t>Šventinis mokslo metų baigiamasis koncertas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</w:rPr>
              <w:t>Mokinių, dalyvaujančių koncerte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500AFE" w:rsidRDefault="005957BC" w:rsidP="005957BC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4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  <w:lang w:eastAsia="lt-LT"/>
              </w:rPr>
              <w:t>Respublikinis muzikos  ir menų mokyklų jaunųjų pianistų festivalis ,,Lietuvos šalelėj", skirtas Jadvygos Čiurlionytės atminimui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</w:rPr>
              <w:t>Dalyvių sk.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500AFE" w:rsidRDefault="005957BC" w:rsidP="005957BC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rPr>
                <w:sz w:val="20"/>
              </w:rPr>
            </w:pPr>
            <w:r w:rsidRPr="00500AFE">
              <w:rPr>
                <w:sz w:val="20"/>
              </w:rPr>
              <w:t>E. Sinkevičienė,</w:t>
            </w:r>
          </w:p>
          <w:p w:rsidR="005957BC" w:rsidRPr="00500AFE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500AFE" w:rsidRDefault="005957BC" w:rsidP="005957BC">
            <w:pPr>
              <w:jc w:val="center"/>
              <w:rPr>
                <w:sz w:val="20"/>
              </w:rPr>
            </w:pPr>
            <w:r w:rsidRPr="00500AFE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8C2BF3" w:rsidRDefault="005957BC" w:rsidP="005957BC">
            <w:pPr>
              <w:rPr>
                <w:sz w:val="20"/>
              </w:rPr>
            </w:pPr>
            <w:r w:rsidRPr="008C2BF3">
              <w:rPr>
                <w:sz w:val="20"/>
              </w:rPr>
              <w:t>Vaikų vasaros socializacijos projektas „Ar tikrai žmonės taip gyveno?“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8C2BF3" w:rsidRDefault="005957BC" w:rsidP="005957BC">
            <w:pPr>
              <w:rPr>
                <w:sz w:val="20"/>
              </w:rPr>
            </w:pPr>
            <w:r w:rsidRPr="008C2BF3">
              <w:rPr>
                <w:sz w:val="20"/>
              </w:rPr>
              <w:t>Mokinių, dalyvaujančių projekte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8C2BF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8C2BF3" w:rsidRDefault="005957BC" w:rsidP="005957BC">
            <w:pPr>
              <w:rPr>
                <w:sz w:val="20"/>
              </w:rPr>
            </w:pPr>
            <w:r w:rsidRPr="008C2BF3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8C2BF3">
              <w:rPr>
                <w:sz w:val="20"/>
              </w:rPr>
              <w:t>Šemeška</w:t>
            </w:r>
          </w:p>
          <w:p w:rsidR="005957BC" w:rsidRPr="008C2BF3" w:rsidRDefault="005957BC" w:rsidP="005957BC">
            <w:pPr>
              <w:rPr>
                <w:sz w:val="20"/>
              </w:rPr>
            </w:pPr>
            <w:r w:rsidRPr="008C2BF3">
              <w:rPr>
                <w:sz w:val="20"/>
              </w:rPr>
              <w:t>S. Cironkienė</w:t>
            </w:r>
          </w:p>
          <w:p w:rsidR="005957BC" w:rsidRDefault="005957BC" w:rsidP="005957BC">
            <w:pPr>
              <w:rPr>
                <w:sz w:val="20"/>
              </w:rPr>
            </w:pPr>
            <w:r w:rsidRPr="008C2BF3">
              <w:rPr>
                <w:sz w:val="20"/>
              </w:rPr>
              <w:t>D. Šemeškienė- Kleponytė</w:t>
            </w:r>
          </w:p>
          <w:p w:rsidR="005957BC" w:rsidRDefault="005957BC" w:rsidP="005957BC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>M. Baukus</w:t>
            </w:r>
          </w:p>
          <w:p w:rsidR="005957BC" w:rsidRPr="008C2BF3" w:rsidRDefault="005957BC" w:rsidP="005957BC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>R. Lesniauskienė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8C2BF3" w:rsidRDefault="005957BC" w:rsidP="005957BC">
            <w:pPr>
              <w:jc w:val="center"/>
              <w:rPr>
                <w:sz w:val="20"/>
              </w:rPr>
            </w:pPr>
            <w:r w:rsidRPr="008C2BF3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Tarptautinė akordeono stovykla-sąskrydis Veisiejuose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šventėje,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Rajoninė “Grybų šventė“, mokyklos kiemelis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šventėje,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r w:rsidRPr="00D219D5">
              <w:rPr>
                <w:sz w:val="20"/>
              </w:rPr>
              <w:t>Vaikų dailės darbų paroda</w:t>
            </w:r>
            <w:r>
              <w:rPr>
                <w:sz w:val="20"/>
              </w:rPr>
              <w:t>-</w:t>
            </w:r>
            <w:r w:rsidRPr="00D219D5">
              <w:rPr>
                <w:sz w:val="20"/>
              </w:rPr>
              <w:t>konkursas Fragneto Monforte mieste Italijoje „Skrendu oro balionu“</w:t>
            </w:r>
            <w:r w:rsidRPr="00D219D5">
              <w:rPr>
                <w:sz w:val="18"/>
                <w:szCs w:val="18"/>
              </w:rPr>
              <w:t xml:space="preserve"> </w:t>
            </w:r>
            <w:r w:rsidRPr="00D219D5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Mokinių, dalyvaujančių parodoje-konkurse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V. </w:t>
            </w:r>
            <w:r>
              <w:rPr>
                <w:sz w:val="20"/>
              </w:rPr>
              <w:t xml:space="preserve">A. </w:t>
            </w:r>
            <w:r w:rsidRPr="00D219D5">
              <w:rPr>
                <w:sz w:val="20"/>
              </w:rPr>
              <w:t>Šemeška</w:t>
            </w:r>
          </w:p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S. Cironkienė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D. Šemeškienė- 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B35125" w:rsidRDefault="005957BC" w:rsidP="00795C3F">
            <w:pPr>
              <w:rPr>
                <w:sz w:val="20"/>
              </w:rPr>
            </w:pPr>
            <w:r w:rsidRPr="00B35125">
              <w:rPr>
                <w:sz w:val="20"/>
              </w:rPr>
              <w:t>Mokinių ir mokytojų kalėdiniai pasirodymai ir koncertai</w:t>
            </w:r>
            <w:r w:rsidR="00795C3F">
              <w:rPr>
                <w:sz w:val="20"/>
              </w:rPr>
              <w:t xml:space="preserve">. </w:t>
            </w:r>
            <w:r w:rsidRPr="00B35125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4FD3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47EFA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R. Bakulienė,</w:t>
            </w:r>
          </w:p>
          <w:p w:rsidR="005957BC" w:rsidRPr="00B35125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D. Šemeškienė- Kleponytė,</w:t>
            </w:r>
          </w:p>
          <w:p w:rsidR="005957BC" w:rsidRPr="00B35125" w:rsidRDefault="005957BC" w:rsidP="005957BC">
            <w:pPr>
              <w:rPr>
                <w:sz w:val="20"/>
              </w:rPr>
            </w:pPr>
            <w:r w:rsidRPr="00B35125">
              <w:rPr>
                <w:sz w:val="20"/>
              </w:rPr>
              <w:t>L. Tiškienė</w:t>
            </w:r>
            <w:r>
              <w:rPr>
                <w:sz w:val="20"/>
              </w:rPr>
              <w:t>,</w:t>
            </w:r>
          </w:p>
          <w:p w:rsidR="005957BC" w:rsidRPr="00B35125" w:rsidRDefault="005957BC" w:rsidP="005957BC">
            <w:pPr>
              <w:rPr>
                <w:sz w:val="20"/>
              </w:rPr>
            </w:pPr>
            <w:r w:rsidRPr="00B35125">
              <w:rPr>
                <w:sz w:val="20"/>
              </w:rPr>
              <w:t>I. Zalanskienė</w:t>
            </w:r>
            <w:r>
              <w:rPr>
                <w:sz w:val="20"/>
              </w:rPr>
              <w:t>,</w:t>
            </w:r>
          </w:p>
          <w:p w:rsidR="005957BC" w:rsidRPr="00B35125" w:rsidRDefault="005957BC" w:rsidP="005957BC">
            <w:pPr>
              <w:rPr>
                <w:sz w:val="20"/>
              </w:rPr>
            </w:pPr>
            <w:r w:rsidRPr="00B35125">
              <w:rPr>
                <w:sz w:val="20"/>
              </w:rPr>
              <w:t>D. Selevičienė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795C3F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Mokytojų ir mokinių koncertai parodų atidarymų metu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Mokinių ir mokytojų dalyvavimas koncertuose pagal poreikį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B35125" w:rsidRDefault="005957BC" w:rsidP="005957BC">
            <w:pPr>
              <w:rPr>
                <w:sz w:val="20"/>
              </w:rPr>
            </w:pPr>
            <w:r w:rsidRPr="00B35125">
              <w:rPr>
                <w:sz w:val="20"/>
              </w:rPr>
              <w:t>Baigiamosios</w:t>
            </w:r>
            <w:r>
              <w:rPr>
                <w:sz w:val="20"/>
              </w:rPr>
              <w:t xml:space="preserve"> klasės diplominių darbų parodos</w:t>
            </w:r>
            <w:r w:rsidRPr="00B35125">
              <w:rPr>
                <w:sz w:val="20"/>
              </w:rPr>
              <w:t xml:space="preserve"> rajono mokyklose ir savivaldybėje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047049" w:rsidRDefault="005957BC" w:rsidP="005957B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B35125" w:rsidRDefault="005957BC" w:rsidP="005957B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D. Šemeškienė- </w:t>
            </w:r>
            <w:r>
              <w:rPr>
                <w:sz w:val="20"/>
              </w:rPr>
              <w:t xml:space="preserve">  </w:t>
            </w:r>
            <w:r w:rsidRPr="00B35125">
              <w:rPr>
                <w:sz w:val="20"/>
              </w:rPr>
              <w:t>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795C3F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Default="00795C3F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Default="00795C3F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Pr="00B35125" w:rsidRDefault="00795C3F" w:rsidP="005957BC">
            <w:pPr>
              <w:rPr>
                <w:sz w:val="20"/>
              </w:rPr>
            </w:pPr>
            <w:r>
              <w:rPr>
                <w:sz w:val="20"/>
              </w:rPr>
              <w:t>Kiti konkursai ir festivaliai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Pr="00047049" w:rsidRDefault="00795C3F" w:rsidP="005957BC">
            <w:pPr>
              <w:rPr>
                <w:sz w:val="20"/>
              </w:rPr>
            </w:pPr>
            <w:r>
              <w:rPr>
                <w:sz w:val="20"/>
              </w:rPr>
              <w:t>Renginių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3F" w:rsidRDefault="00795C3F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Pr="00B35125" w:rsidRDefault="00795C3F" w:rsidP="005957BC">
            <w:pPr>
              <w:rPr>
                <w:sz w:val="20"/>
              </w:rPr>
            </w:pPr>
            <w:r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Pr="00C1760D" w:rsidRDefault="00795C3F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5C3F" w:rsidRPr="00657D69" w:rsidRDefault="00795C3F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 Koncertai (susirinkimai) tėvams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koncertų (susirinkimų)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Klasių tėvų susirinkimai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6F75" w:rsidRDefault="005957BC" w:rsidP="005957BC">
            <w:pPr>
              <w:rPr>
                <w:sz w:val="20"/>
              </w:rPr>
            </w:pPr>
            <w:r w:rsidRPr="00166F75">
              <w:rPr>
                <w:sz w:val="20"/>
              </w:rPr>
              <w:t>Skyrių tėvų susirinkimai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6F75" w:rsidRDefault="005957BC" w:rsidP="005957BC">
            <w:pPr>
              <w:rPr>
                <w:sz w:val="20"/>
              </w:rPr>
            </w:pPr>
            <w:r w:rsidRPr="00166F75">
              <w:rPr>
                <w:sz w:val="20"/>
              </w:rPr>
              <w:t>Visuotinas tėvų susirinkimas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</w:rPr>
              <w:t>Mokyklos tarybos veikla: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mokylos metinės ataskaitos, perspektyvinės mokytojų atestacijos programos ir mokyklos metinės veiklos programų svarstymas ir tvirtinimas. Mokyklos ugdymo programos tvirtinimas </w:t>
            </w:r>
            <w:r w:rsidRPr="00D219D5">
              <w:rPr>
                <w:sz w:val="18"/>
                <w:szCs w:val="18"/>
              </w:rPr>
              <w:t>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</w:t>
            </w:r>
            <w:r>
              <w:rPr>
                <w:sz w:val="20"/>
              </w:rPr>
              <w:t>–</w:t>
            </w: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Mokinių vertinimo ir pasiekimų tikrinimo analizė</w:t>
            </w:r>
            <w:r w:rsidRPr="00D219D5">
              <w:rPr>
                <w:sz w:val="18"/>
                <w:szCs w:val="18"/>
              </w:rPr>
              <w:t xml:space="preserve"> (organizavimas</w:t>
            </w:r>
            <w:r w:rsidRPr="00D219D5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30F6D" w:rsidRDefault="005957BC" w:rsidP="005957BC">
            <w:pPr>
              <w:rPr>
                <w:sz w:val="20"/>
              </w:rPr>
            </w:pPr>
            <w:r w:rsidRPr="00C30F6D">
              <w:rPr>
                <w:sz w:val="20"/>
              </w:rPr>
              <w:t>Mokinių kėlimas į aukštesnę klasę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4FD3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5957BC" w:rsidRPr="00EC2284" w:rsidRDefault="005957BC" w:rsidP="005957B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30F6D" w:rsidRDefault="005957BC" w:rsidP="00544067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201</w:t>
            </w:r>
            <w:r w:rsidR="00544067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C30F6D">
              <w:rPr>
                <w:sz w:val="20"/>
              </w:rPr>
              <w:t>m. veiklos apžvalga ir mokyklos veiklos prioritetai naujiems mokslo metams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4FD3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30F6D" w:rsidRDefault="005957BC" w:rsidP="005957BC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44067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>
            <w:pPr>
              <w:rPr>
                <w:sz w:val="20"/>
              </w:rPr>
            </w:pPr>
            <w:r>
              <w:rPr>
                <w:sz w:val="20"/>
              </w:rPr>
              <w:t>Darbuotojų kvalifikacijos tobulinimas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Darbuotojų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67" w:rsidRDefault="00544067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544067" w:rsidRDefault="00544067" w:rsidP="005957BC">
            <w:pPr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Default="00544067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  <w:p w:rsidR="002E351C" w:rsidRPr="00C1760D" w:rsidRDefault="002E351C" w:rsidP="005957B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067" w:rsidRPr="00657D69" w:rsidRDefault="00544067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I pusmečio rezultatų svarstymas ir išvados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>R. Bakulienė</w:t>
            </w:r>
          </w:p>
          <w:p w:rsidR="005957BC" w:rsidRPr="00D219D5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Mokyklos strateginio plano kūrimas</w:t>
            </w:r>
          </w:p>
          <w:p w:rsidR="005957BC" w:rsidRPr="009B362E" w:rsidRDefault="005957BC" w:rsidP="005957B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9B362E"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9B362E" w:rsidRDefault="005957BC" w:rsidP="005957BC">
            <w:pPr>
              <w:jc w:val="center"/>
              <w:rPr>
                <w:sz w:val="20"/>
              </w:rPr>
            </w:pPr>
            <w:r w:rsidRPr="009B362E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957BC" w:rsidRPr="009B362E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jc w:val="center"/>
              <w:rPr>
                <w:sz w:val="20"/>
              </w:rPr>
            </w:pPr>
            <w:r w:rsidRPr="009B362E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30F6D" w:rsidRDefault="005957BC" w:rsidP="005957BC">
            <w:pPr>
              <w:rPr>
                <w:sz w:val="20"/>
              </w:rPr>
            </w:pPr>
            <w:r w:rsidRPr="00C30F6D">
              <w:rPr>
                <w:sz w:val="20"/>
              </w:rPr>
              <w:t>Mokytojų tarybos posėdžiai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4FD3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957BC" w:rsidRPr="00C30F6D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30F6D" w:rsidRDefault="005957BC" w:rsidP="005957BC">
            <w:pPr>
              <w:rPr>
                <w:sz w:val="20"/>
              </w:rPr>
            </w:pPr>
            <w:r>
              <w:rPr>
                <w:sz w:val="20"/>
              </w:rPr>
              <w:t>Direkciniai</w:t>
            </w:r>
            <w:r w:rsidRPr="00C30F6D">
              <w:rPr>
                <w:sz w:val="20"/>
              </w:rPr>
              <w:t xml:space="preserve"> pasitarimai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164FD3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164FD3" w:rsidRDefault="005957BC" w:rsidP="0059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9B362E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R. Bakulienė</w:t>
            </w:r>
          </w:p>
          <w:p w:rsidR="005957BC" w:rsidRPr="00C30F6D" w:rsidRDefault="005957BC" w:rsidP="005957BC">
            <w:pPr>
              <w:rPr>
                <w:sz w:val="20"/>
              </w:rPr>
            </w:pPr>
            <w:r w:rsidRPr="009B362E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C1760D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  <w:r>
              <w:rPr>
                <w:sz w:val="20"/>
              </w:rPr>
              <w:t>–</w:t>
            </w: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52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bCs/>
                <w:sz w:val="20"/>
              </w:rPr>
            </w:pPr>
            <w:r w:rsidRPr="00D219D5">
              <w:rPr>
                <w:bCs/>
                <w:sz w:val="20"/>
              </w:rPr>
              <w:t xml:space="preserve">Mokyklos patalpos, jų priežiūra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 xml:space="preserve">Prižiūrimų patalpų skaičius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jc w:val="center"/>
              <w:rPr>
                <w:sz w:val="20"/>
              </w:rPr>
            </w:pPr>
            <w:r w:rsidRPr="00D219D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J. Švedas 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52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</w:rPr>
            </w:pPr>
            <w:r w:rsidRPr="00D219D5">
              <w:rPr>
                <w:sz w:val="20"/>
              </w:rPr>
              <w:t xml:space="preserve">Mokyklos patalpų valymas ir sanitarinė priežiūra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219D5">
              <w:rPr>
                <w:bCs/>
                <w:sz w:val="20"/>
                <w:lang w:val="pt-BR"/>
              </w:rPr>
              <w:t xml:space="preserve">Valomų patalpų plotai </w:t>
            </w:r>
            <w:r>
              <w:rPr>
                <w:bCs/>
                <w:sz w:val="20"/>
                <w:lang w:val="pt-BR"/>
              </w:rPr>
              <w:t>m</w:t>
            </w:r>
            <w:r w:rsidRPr="00D219D5">
              <w:rPr>
                <w:bCs/>
                <w:sz w:val="20"/>
                <w:vertAlign w:val="superscript"/>
                <w:lang w:val="pt-BR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D219D5" w:rsidRDefault="005957BC" w:rsidP="005957BC">
            <w:pPr>
              <w:rPr>
                <w:sz w:val="20"/>
                <w:highlight w:val="red"/>
              </w:rPr>
            </w:pPr>
            <w:r w:rsidRPr="00D219D5">
              <w:rPr>
                <w:sz w:val="20"/>
              </w:rPr>
              <w:t xml:space="preserve"> 913,68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Z. Martinaitienė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V. Lebedzevičienė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 xml:space="preserve">Mokyklos materialinės bazės priežiūra ir jos turtinimas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  <w:r w:rsidRPr="00E56A02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Mokyklos inventoriaus priežiūra, einamasis remontas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 xml:space="preserve">J. Švedas </w:t>
            </w:r>
          </w:p>
          <w:p w:rsidR="005957BC" w:rsidRPr="00D219D5" w:rsidRDefault="005957BC" w:rsidP="005957BC">
            <w:pPr>
              <w:rPr>
                <w:sz w:val="20"/>
                <w:lang w:val="pt-BR"/>
              </w:rPr>
            </w:pPr>
            <w:r w:rsidRPr="00D219D5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jc w:val="center"/>
            </w:pPr>
            <w:r w:rsidRPr="000F570C">
              <w:rPr>
                <w:sz w:val="20"/>
              </w:rPr>
              <w:t>I–IV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Materialinės</w:t>
            </w:r>
            <w:r>
              <w:rPr>
                <w:bCs/>
                <w:sz w:val="20"/>
                <w:lang w:val="pt-BR"/>
              </w:rPr>
              <w:t xml:space="preserve"> bazės apsauga, inventorizacija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  <w:r>
              <w:rPr>
                <w:sz w:val="20"/>
              </w:rPr>
              <w:t>–</w:t>
            </w: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bCs/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Vykdyti metinę inventorizaciją </w:t>
            </w:r>
            <w:r w:rsidRPr="00E56A02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Mokyklos turtinės bazės patikra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 xml:space="preserve">J. Švedas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</w:rPr>
              <w:t>Mokyklos metinės sąmatos sudarymas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Sudarytos metinės samatos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957BC" w:rsidRPr="00E56A02" w:rsidRDefault="005957BC" w:rsidP="005957B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  <w:lang w:val="pt-BR"/>
              </w:rPr>
            </w:pPr>
            <w:r w:rsidRPr="00E56A02">
              <w:rPr>
                <w:sz w:val="20"/>
                <w:lang w:val="pt-BR"/>
              </w:rPr>
              <w:t>Visuomenės sveikatos centro ir civilinės saugos patikros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Pravestų patikrų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  <w:tr w:rsidR="005957BC" w:rsidRPr="008D489F" w:rsidTr="00280E4F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ind w:left="34" w:hanging="34"/>
              <w:rPr>
                <w:b/>
                <w:bCs/>
                <w:sz w:val="20"/>
                <w:u w:val="single"/>
                <w:lang w:val="pt-BR"/>
              </w:rPr>
            </w:pPr>
            <w:r w:rsidRPr="00E56A02">
              <w:rPr>
                <w:sz w:val="20"/>
                <w:lang w:val="pt-BR"/>
              </w:rPr>
              <w:t>Aptarnaujančio personalo instruktavimas darbo vietoje.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56A02"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</w:rPr>
              <w:t>R. Bakulienė</w:t>
            </w:r>
          </w:p>
          <w:p w:rsidR="005957BC" w:rsidRPr="00E56A02" w:rsidRDefault="005957BC" w:rsidP="005957BC">
            <w:pPr>
              <w:rPr>
                <w:sz w:val="20"/>
              </w:rPr>
            </w:pPr>
            <w:r w:rsidRPr="00E56A02"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E56A02" w:rsidRDefault="005957BC" w:rsidP="005957BC">
            <w:pPr>
              <w:jc w:val="center"/>
              <w:rPr>
                <w:sz w:val="20"/>
              </w:rPr>
            </w:pPr>
            <w:r w:rsidRPr="00E56A02">
              <w:rPr>
                <w:sz w:val="20"/>
              </w:rPr>
              <w:t>II, 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57BC" w:rsidRPr="00657D69" w:rsidRDefault="005957BC" w:rsidP="005957BC">
            <w:pPr>
              <w:jc w:val="center"/>
              <w:rPr>
                <w:sz w:val="20"/>
              </w:rPr>
            </w:pPr>
          </w:p>
        </w:tc>
      </w:tr>
    </w:tbl>
    <w:p w:rsidR="00D347AE" w:rsidRDefault="00D347AE"/>
    <w:p w:rsidR="00177199" w:rsidRDefault="00177199"/>
    <w:p w:rsidR="00177199" w:rsidRDefault="00177199"/>
    <w:p w:rsidR="00E319A0" w:rsidRDefault="00E319A0"/>
    <w:p w:rsidR="00F95DBD" w:rsidRPr="009D32C8" w:rsidRDefault="00F95DBD" w:rsidP="00F95DBD">
      <w:pPr>
        <w:spacing w:line="300" w:lineRule="atLeast"/>
        <w:ind w:firstLine="709"/>
        <w:jc w:val="both"/>
        <w:rPr>
          <w:bCs/>
          <w:sz w:val="22"/>
          <w:szCs w:val="22"/>
        </w:rPr>
      </w:pP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PRITARTA</w:t>
      </w: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Varėnos Jadvygos Čiurlionytės menų mokyklos</w:t>
      </w:r>
    </w:p>
    <w:p w:rsidR="00F95DBD" w:rsidRPr="00F95DBD" w:rsidRDefault="00626E83" w:rsidP="00166F75">
      <w:pPr>
        <w:ind w:left="360"/>
        <w:rPr>
          <w:sz w:val="20"/>
        </w:rPr>
      </w:pPr>
      <w:r>
        <w:rPr>
          <w:sz w:val="20"/>
        </w:rPr>
        <w:t>tarybos 201</w:t>
      </w:r>
      <w:r w:rsidR="009B6499">
        <w:rPr>
          <w:sz w:val="20"/>
        </w:rPr>
        <w:t>9</w:t>
      </w:r>
      <w:r>
        <w:rPr>
          <w:sz w:val="20"/>
        </w:rPr>
        <w:t xml:space="preserve"> m. vasario  mėn. </w:t>
      </w:r>
      <w:r w:rsidR="009B6499">
        <w:rPr>
          <w:sz w:val="20"/>
        </w:rPr>
        <w:t>4</w:t>
      </w:r>
      <w:r w:rsidR="00F95DBD" w:rsidRPr="00F95DBD">
        <w:rPr>
          <w:sz w:val="20"/>
        </w:rPr>
        <w:t xml:space="preserve"> d.</w:t>
      </w:r>
    </w:p>
    <w:p w:rsidR="00F95DBD" w:rsidRPr="00F95DBD" w:rsidRDefault="00F95DBD" w:rsidP="00166F75">
      <w:pPr>
        <w:ind w:left="360"/>
        <w:rPr>
          <w:sz w:val="20"/>
        </w:rPr>
      </w:pPr>
      <w:r w:rsidRPr="00F95DBD">
        <w:rPr>
          <w:sz w:val="20"/>
        </w:rPr>
        <w:t>posėdžio protokoliniu nutarimu</w:t>
      </w:r>
    </w:p>
    <w:p w:rsidR="00F95DBD" w:rsidRPr="00F95DBD" w:rsidRDefault="00E56A02" w:rsidP="00166F75">
      <w:pPr>
        <w:ind w:left="360"/>
        <w:rPr>
          <w:sz w:val="20"/>
        </w:rPr>
      </w:pPr>
      <w:r>
        <w:rPr>
          <w:sz w:val="20"/>
        </w:rPr>
        <w:t>(protokolo Nr.</w:t>
      </w:r>
      <w:r w:rsidR="009B6499">
        <w:rPr>
          <w:sz w:val="20"/>
        </w:rPr>
        <w:t>1</w:t>
      </w:r>
      <w:r w:rsidR="00F95DBD" w:rsidRPr="00F95DBD">
        <w:rPr>
          <w:sz w:val="20"/>
        </w:rPr>
        <w:t>)</w:t>
      </w:r>
    </w:p>
    <w:p w:rsidR="00F95DBD" w:rsidRPr="00BD5BC3" w:rsidRDefault="00F95DBD" w:rsidP="00F95DBD">
      <w:pPr>
        <w:spacing w:line="360" w:lineRule="auto"/>
        <w:ind w:left="360"/>
      </w:pPr>
    </w:p>
    <w:p w:rsidR="00F95DBD" w:rsidRPr="009D32C8" w:rsidRDefault="00F95DBD" w:rsidP="00F95DB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33E75" w:rsidRPr="00E319A0" w:rsidRDefault="00F95DBD" w:rsidP="00F95DBD">
      <w:pPr>
        <w:autoSpaceDE w:val="0"/>
        <w:autoSpaceDN w:val="0"/>
        <w:adjustRightInd w:val="0"/>
        <w:jc w:val="center"/>
      </w:pPr>
      <w:r w:rsidRPr="009D32C8">
        <w:rPr>
          <w:bCs/>
          <w:sz w:val="22"/>
          <w:szCs w:val="22"/>
        </w:rPr>
        <w:t>________________________</w:t>
      </w:r>
    </w:p>
    <w:sectPr w:rsidR="00933E75" w:rsidRPr="00E319A0" w:rsidSect="00F95DBD">
      <w:pgSz w:w="16838" w:h="11906" w:orient="landscape"/>
      <w:pgMar w:top="1134" w:right="1701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2F" w:rsidRDefault="00F2402F" w:rsidP="00E319A0">
      <w:r>
        <w:separator/>
      </w:r>
    </w:p>
  </w:endnote>
  <w:endnote w:type="continuationSeparator" w:id="0">
    <w:p w:rsidR="00F2402F" w:rsidRDefault="00F2402F" w:rsidP="00E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2F" w:rsidRDefault="00F2402F" w:rsidP="00E319A0">
      <w:r>
        <w:separator/>
      </w:r>
    </w:p>
  </w:footnote>
  <w:footnote w:type="continuationSeparator" w:id="0">
    <w:p w:rsidR="00F2402F" w:rsidRDefault="00F2402F" w:rsidP="00E319A0">
      <w:r>
        <w:continuationSeparator/>
      </w:r>
    </w:p>
  </w:footnote>
  <w:footnote w:id="1">
    <w:p w:rsidR="001A7CC0" w:rsidRDefault="001A7CC0" w:rsidP="00E319A0">
      <w:pPr>
        <w:pStyle w:val="Puslapioinaostekstas"/>
      </w:pPr>
      <w:r>
        <w:rPr>
          <w:rStyle w:val="Puslapioinaosnuoroda"/>
        </w:rPr>
        <w:footnoteRef/>
      </w:r>
      <w:r>
        <w:t xml:space="preserve"> Savivaldybės biudžeto lėšos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C42"/>
    <w:multiLevelType w:val="hybridMultilevel"/>
    <w:tmpl w:val="2B22017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8541E"/>
    <w:multiLevelType w:val="hybridMultilevel"/>
    <w:tmpl w:val="10EA5C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2B5"/>
    <w:multiLevelType w:val="hybridMultilevel"/>
    <w:tmpl w:val="EC6699AE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21F5A"/>
    <w:multiLevelType w:val="hybridMultilevel"/>
    <w:tmpl w:val="B3D43C2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3052E"/>
    <w:multiLevelType w:val="hybridMultilevel"/>
    <w:tmpl w:val="16BC8684"/>
    <w:lvl w:ilvl="0" w:tplc="28EEB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C"/>
    <w:rsid w:val="0001111F"/>
    <w:rsid w:val="00042C2A"/>
    <w:rsid w:val="000460E7"/>
    <w:rsid w:val="00064E67"/>
    <w:rsid w:val="00070BA1"/>
    <w:rsid w:val="000B444C"/>
    <w:rsid w:val="000B5F7E"/>
    <w:rsid w:val="000C2CCF"/>
    <w:rsid w:val="000D0727"/>
    <w:rsid w:val="000E15DE"/>
    <w:rsid w:val="0013209F"/>
    <w:rsid w:val="00166F75"/>
    <w:rsid w:val="00177199"/>
    <w:rsid w:val="00194E10"/>
    <w:rsid w:val="001A7CC0"/>
    <w:rsid w:val="002567FA"/>
    <w:rsid w:val="00280E4F"/>
    <w:rsid w:val="00294802"/>
    <w:rsid w:val="00295D3F"/>
    <w:rsid w:val="002B62BE"/>
    <w:rsid w:val="002E351C"/>
    <w:rsid w:val="00314069"/>
    <w:rsid w:val="0031466E"/>
    <w:rsid w:val="00341EE9"/>
    <w:rsid w:val="00344AFC"/>
    <w:rsid w:val="003531C1"/>
    <w:rsid w:val="003D038C"/>
    <w:rsid w:val="004A2547"/>
    <w:rsid w:val="004A6751"/>
    <w:rsid w:val="004B4C79"/>
    <w:rsid w:val="004D0209"/>
    <w:rsid w:val="004D764E"/>
    <w:rsid w:val="00500AFE"/>
    <w:rsid w:val="005063A5"/>
    <w:rsid w:val="0050774B"/>
    <w:rsid w:val="00544067"/>
    <w:rsid w:val="005957BC"/>
    <w:rsid w:val="005D0E07"/>
    <w:rsid w:val="005F14A2"/>
    <w:rsid w:val="006002D5"/>
    <w:rsid w:val="00626E83"/>
    <w:rsid w:val="00655BB4"/>
    <w:rsid w:val="00671E6E"/>
    <w:rsid w:val="006850ED"/>
    <w:rsid w:val="006A4B39"/>
    <w:rsid w:val="00720943"/>
    <w:rsid w:val="007621E2"/>
    <w:rsid w:val="007946B9"/>
    <w:rsid w:val="00795C3F"/>
    <w:rsid w:val="0081028A"/>
    <w:rsid w:val="008702EA"/>
    <w:rsid w:val="00887B3F"/>
    <w:rsid w:val="008B57B8"/>
    <w:rsid w:val="008C2BF3"/>
    <w:rsid w:val="008D3B0F"/>
    <w:rsid w:val="009266F1"/>
    <w:rsid w:val="00933E75"/>
    <w:rsid w:val="009769CE"/>
    <w:rsid w:val="009B362E"/>
    <w:rsid w:val="009B6499"/>
    <w:rsid w:val="00A159FC"/>
    <w:rsid w:val="00A716DC"/>
    <w:rsid w:val="00AB3B1C"/>
    <w:rsid w:val="00AB4C4A"/>
    <w:rsid w:val="00AC6A86"/>
    <w:rsid w:val="00AE4AA7"/>
    <w:rsid w:val="00AF71C5"/>
    <w:rsid w:val="00B2251C"/>
    <w:rsid w:val="00B247FB"/>
    <w:rsid w:val="00B348D1"/>
    <w:rsid w:val="00B4344A"/>
    <w:rsid w:val="00BB6E64"/>
    <w:rsid w:val="00BB71D2"/>
    <w:rsid w:val="00BD6DD4"/>
    <w:rsid w:val="00C05D85"/>
    <w:rsid w:val="00C26AC0"/>
    <w:rsid w:val="00C26BDA"/>
    <w:rsid w:val="00C746BB"/>
    <w:rsid w:val="00C83FBA"/>
    <w:rsid w:val="00CC6A49"/>
    <w:rsid w:val="00CF1348"/>
    <w:rsid w:val="00D219D5"/>
    <w:rsid w:val="00D347AE"/>
    <w:rsid w:val="00D87CB6"/>
    <w:rsid w:val="00D92733"/>
    <w:rsid w:val="00D96E6A"/>
    <w:rsid w:val="00D97F47"/>
    <w:rsid w:val="00DD71FC"/>
    <w:rsid w:val="00DE039C"/>
    <w:rsid w:val="00DF34B3"/>
    <w:rsid w:val="00E002DA"/>
    <w:rsid w:val="00E20806"/>
    <w:rsid w:val="00E2652D"/>
    <w:rsid w:val="00E319A0"/>
    <w:rsid w:val="00E407FC"/>
    <w:rsid w:val="00E41808"/>
    <w:rsid w:val="00E47EFA"/>
    <w:rsid w:val="00E56A02"/>
    <w:rsid w:val="00E62C9A"/>
    <w:rsid w:val="00E654B5"/>
    <w:rsid w:val="00E73B91"/>
    <w:rsid w:val="00ED21EE"/>
    <w:rsid w:val="00EF7F38"/>
    <w:rsid w:val="00F2402F"/>
    <w:rsid w:val="00F93A9A"/>
    <w:rsid w:val="00F95DBD"/>
    <w:rsid w:val="00F960ED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5879"/>
  <w15:chartTrackingRefBased/>
  <w15:docId w15:val="{C8D143D8-D14A-4F58-9ED6-858F77C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319A0"/>
    <w:pPr>
      <w:spacing w:before="100" w:beforeAutospacing="1" w:after="100" w:afterAutospacing="1"/>
    </w:pPr>
    <w:rPr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E31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19A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319A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E319A0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E319A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319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01111F"/>
    <w:rPr>
      <w:b/>
      <w:bCs/>
    </w:rPr>
  </w:style>
  <w:style w:type="paragraph" w:styleId="Sraopastraipa">
    <w:name w:val="List Paragraph"/>
    <w:basedOn w:val="prastasis"/>
    <w:uiPriority w:val="34"/>
    <w:qFormat/>
    <w:rsid w:val="008702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40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4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FB5E-FFD1-4E4E-8419-4B5A03A9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9928</Words>
  <Characters>5659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Makselienė</dc:creator>
  <cp:keywords/>
  <dc:description/>
  <cp:lastModifiedBy>„Windows“ vartotojas</cp:lastModifiedBy>
  <cp:revision>11</cp:revision>
  <cp:lastPrinted>2019-08-06T09:09:00Z</cp:lastPrinted>
  <dcterms:created xsi:type="dcterms:W3CDTF">2019-08-06T08:24:00Z</dcterms:created>
  <dcterms:modified xsi:type="dcterms:W3CDTF">2019-08-06T09:13:00Z</dcterms:modified>
</cp:coreProperties>
</file>